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25CB3">
      <w:pPr>
        <w:spacing w:line="560" w:lineRule="exact"/>
        <w:rPr>
          <w:rFonts w:hint="eastAsia" w:ascii="仿宋_GB2312" w:hAnsi="仿宋_GB2312" w:eastAsia="宋体" w:cs="仿宋_GB2312"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附件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4</w:t>
      </w:r>
    </w:p>
    <w:p w14:paraId="0D5A3AF7">
      <w:pPr>
        <w:spacing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第一批次选房家庭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选房签约服务指引</w:t>
      </w:r>
    </w:p>
    <w:p w14:paraId="07D76EA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_GB2312"/>
          <w:sz w:val="30"/>
          <w:szCs w:val="30"/>
          <w:highlight w:val="none"/>
          <w:lang w:val="en-US" w:eastAsia="zh-CN"/>
        </w:rPr>
      </w:pPr>
    </w:p>
    <w:p w14:paraId="181420E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第一批次选房家庭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选房签约于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  <w:highlight w:val="none"/>
          <w:u w:val="single"/>
          <w:shd w:val="clear" w:color="auto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  <w:highlight w:val="none"/>
          <w:u w:val="single"/>
          <w:shd w:val="clear" w:color="auto" w:fill="FFFFFF"/>
          <w:lang w:val="en-US" w:eastAsia="zh-CN"/>
        </w:rPr>
        <w:t>5年10月14日（星期二）上午9:00-10:30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在深圳市坪山区创新广场B栋（候机楼旁）三楼多媒体会议中心进行。</w:t>
      </w:r>
    </w:p>
    <w:p w14:paraId="5090025E">
      <w:pPr>
        <w:spacing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合格认租申请个人（家庭）请按如下指引办理相关事项：</w:t>
      </w:r>
    </w:p>
    <w:p w14:paraId="773647CC">
      <w:pPr>
        <w:spacing w:before="156" w:beforeLines="50" w:line="400" w:lineRule="exact"/>
        <w:rPr>
          <w:rFonts w:hint="eastAsia" w:ascii="仿宋_GB2312" w:hAnsi="仿宋_GB2312" w:eastAsia="仿宋_GB2312" w:cs="仿宋_GB2312"/>
          <w:bCs/>
          <w:color w:val="00008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660066"/>
          <w:sz w:val="30"/>
          <w:szCs w:val="30"/>
          <w:highlight w:val="none"/>
        </w:rPr>
        <w:drawing>
          <wp:inline distT="0" distB="0" distL="114300" distR="114300">
            <wp:extent cx="210820" cy="195580"/>
            <wp:effectExtent l="0" t="0" r="17780" b="15240"/>
            <wp:docPr id="21" name="Picture 2" descr="j0115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" descr="j011586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0820" cy="19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bCs/>
          <w:color w:val="660066"/>
          <w:sz w:val="30"/>
          <w:szCs w:val="30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80"/>
          <w:sz w:val="30"/>
          <w:szCs w:val="30"/>
          <w:highlight w:val="none"/>
        </w:rPr>
        <w:t>所需证件及资料</w:t>
      </w:r>
    </w:p>
    <w:tbl>
      <w:tblPr>
        <w:tblStyle w:val="7"/>
        <w:tblpPr w:leftFromText="180" w:rightFromText="180" w:vertAnchor="text" w:horzAnchor="page" w:tblpXSpec="center" w:tblpY="204"/>
        <w:tblOverlap w:val="never"/>
        <w:tblW w:w="106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2436"/>
        <w:gridCol w:w="2556"/>
        <w:gridCol w:w="4596"/>
      </w:tblGrid>
      <w:tr w14:paraId="1E3E8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E999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2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0279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所需证件及资料</w:t>
            </w:r>
          </w:p>
        </w:tc>
        <w:tc>
          <w:tcPr>
            <w:tcW w:w="2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CC14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形式及份数</w:t>
            </w:r>
          </w:p>
        </w:tc>
        <w:tc>
          <w:tcPr>
            <w:tcW w:w="4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BCEB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用途</w:t>
            </w:r>
          </w:p>
        </w:tc>
      </w:tr>
      <w:tr w14:paraId="65901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109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12E6E5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FB02126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申请人身份证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92712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原件</w:t>
            </w:r>
          </w:p>
          <w:p w14:paraId="480A4FE2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复印件（1份）</w:t>
            </w:r>
          </w:p>
        </w:tc>
        <w:tc>
          <w:tcPr>
            <w:tcW w:w="45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21ABB50">
            <w:pPr>
              <w:widowControl/>
              <w:spacing w:before="156" w:beforeLines="50" w:line="36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用于办理选房签约手续。</w:t>
            </w:r>
          </w:p>
        </w:tc>
      </w:tr>
      <w:tr w14:paraId="6F5FF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36B5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2</w:t>
            </w:r>
          </w:p>
        </w:tc>
        <w:tc>
          <w:tcPr>
            <w:tcW w:w="2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EE8BF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共同申请人身份证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23452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原件</w:t>
            </w:r>
          </w:p>
          <w:p w14:paraId="0A775380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复印件（1份）</w:t>
            </w:r>
          </w:p>
        </w:tc>
        <w:tc>
          <w:tcPr>
            <w:tcW w:w="45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C02824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申请人委托共同申请人或监护人选房时须提供。（申请人为残疾人且委托监护人的，需提供残疾证及监护人身份证原件）</w:t>
            </w:r>
          </w:p>
          <w:p w14:paraId="6E5976F4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授权委托书范本附后。</w:t>
            </w:r>
          </w:p>
        </w:tc>
      </w:tr>
      <w:tr w14:paraId="73EAF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12DF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737A3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申请人本人签名并加盖指模确认的授权委托书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C6F13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原件（1份）</w:t>
            </w:r>
          </w:p>
        </w:tc>
        <w:tc>
          <w:tcPr>
            <w:tcW w:w="4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C79D6A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519AB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  <w:jc w:val="center"/>
        </w:trPr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D794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FE739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申请人本人的银行借记卡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任一银行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86C61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原件</w:t>
            </w:r>
          </w:p>
          <w:p w14:paraId="37CBAAC3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复印件（1份）</w:t>
            </w:r>
          </w:p>
        </w:tc>
        <w:tc>
          <w:tcPr>
            <w:tcW w:w="4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1B9A5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借记卡复印件用于办理租金托收。</w:t>
            </w:r>
          </w:p>
          <w:p w14:paraId="4840B9FE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4C58E281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需携带相关电子转账设备（任一银行手机网银，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不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  <w:t>支持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支付宝、微信、POS机等）用于支付相当于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个月租金的租赁保证金。</w:t>
            </w:r>
          </w:p>
        </w:tc>
      </w:tr>
    </w:tbl>
    <w:p w14:paraId="31EDDA76">
      <w:pPr>
        <w:spacing w:before="156" w:beforeLines="50" w:line="400" w:lineRule="exact"/>
        <w:rPr>
          <w:rFonts w:hint="eastAsia" w:ascii="仿宋_GB2312" w:hAnsi="仿宋_GB2312" w:eastAsia="仿宋_GB2312" w:cs="仿宋_GB2312"/>
          <w:b/>
          <w:color w:val="C0000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C00000"/>
          <w:sz w:val="30"/>
          <w:szCs w:val="30"/>
          <w:highlight w:val="none"/>
        </w:rPr>
        <w:t>注：</w:t>
      </w:r>
    </w:p>
    <w:p w14:paraId="3D22A93A">
      <w:pPr>
        <w:spacing w:before="156" w:beforeLines="50" w:line="400" w:lineRule="exact"/>
        <w:rPr>
          <w:rFonts w:hint="eastAsia" w:ascii="仿宋_GB2312" w:hAnsi="仿宋_GB2312" w:eastAsia="仿宋_GB2312" w:cs="仿宋_GB2312"/>
          <w:bCs/>
          <w:color w:val="660066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C00000"/>
          <w:sz w:val="30"/>
          <w:szCs w:val="30"/>
          <w:highlight w:val="none"/>
        </w:rPr>
        <w:t>申请人本人前来签约请携带</w:t>
      </w:r>
      <w:r>
        <w:rPr>
          <w:rFonts w:hint="eastAsia" w:ascii="仿宋_GB2312" w:hAnsi="仿宋_GB2312" w:eastAsia="仿宋_GB2312" w:cs="仿宋_GB2312"/>
          <w:b/>
          <w:color w:val="C00000"/>
          <w:sz w:val="30"/>
          <w:szCs w:val="30"/>
          <w:highlight w:val="none"/>
          <w:lang w:eastAsia="zh-CN"/>
        </w:rPr>
        <w:t>第</w:t>
      </w:r>
      <w:r>
        <w:rPr>
          <w:rFonts w:hint="eastAsia" w:ascii="仿宋_GB2312" w:hAnsi="仿宋_GB2312" w:eastAsia="仿宋_GB2312" w:cs="仿宋_GB2312"/>
          <w:b/>
          <w:color w:val="C00000"/>
          <w:sz w:val="30"/>
          <w:szCs w:val="30"/>
          <w:highlight w:val="none"/>
        </w:rPr>
        <w:t>1项</w:t>
      </w:r>
      <w:r>
        <w:rPr>
          <w:rFonts w:hint="eastAsia" w:ascii="仿宋_GB2312" w:hAnsi="仿宋_GB2312" w:eastAsia="仿宋_GB2312" w:cs="仿宋_GB2312"/>
          <w:b/>
          <w:color w:val="C00000"/>
          <w:sz w:val="30"/>
          <w:szCs w:val="30"/>
          <w:highlight w:val="none"/>
          <w:lang w:val="en-US" w:eastAsia="zh-CN"/>
        </w:rPr>
        <w:t>和第4项</w:t>
      </w:r>
      <w:r>
        <w:rPr>
          <w:rFonts w:hint="eastAsia" w:ascii="仿宋_GB2312" w:hAnsi="仿宋_GB2312" w:eastAsia="仿宋_GB2312" w:cs="仿宋_GB2312"/>
          <w:b/>
          <w:color w:val="C00000"/>
          <w:sz w:val="30"/>
          <w:szCs w:val="30"/>
          <w:highlight w:val="none"/>
        </w:rPr>
        <w:t>资料；委托办理请携带以上全部资料。</w:t>
      </w:r>
      <w:r>
        <w:rPr>
          <w:rFonts w:hint="eastAsia" w:ascii="仿宋_GB2312" w:hAnsi="仿宋_GB2312" w:eastAsia="仿宋_GB2312" w:cs="仿宋_GB2312"/>
          <w:bCs/>
          <w:color w:val="660066"/>
          <w:sz w:val="30"/>
          <w:szCs w:val="30"/>
          <w:highlight w:val="none"/>
        </w:rPr>
        <w:t xml:space="preserve"> </w:t>
      </w:r>
    </w:p>
    <w:p w14:paraId="0F6B65A4">
      <w:pPr>
        <w:spacing w:before="156" w:beforeLines="50" w:line="400" w:lineRule="exact"/>
        <w:rPr>
          <w:rFonts w:hint="eastAsia" w:ascii="仿宋_GB2312" w:hAnsi="仿宋_GB2312" w:eastAsia="仿宋_GB2312" w:cs="仿宋_GB2312"/>
          <w:bCs/>
          <w:color w:val="660066"/>
          <w:sz w:val="30"/>
          <w:szCs w:val="30"/>
          <w:highlight w:val="none"/>
        </w:rPr>
      </w:pPr>
    </w:p>
    <w:p w14:paraId="64612F3E">
      <w:pPr>
        <w:spacing w:before="156" w:beforeLines="50" w:line="400" w:lineRule="exact"/>
        <w:rPr>
          <w:rFonts w:hint="eastAsia" w:ascii="仿宋_GB2312" w:hAnsi="仿宋_GB2312" w:eastAsia="仿宋_GB2312" w:cs="仿宋_GB2312"/>
          <w:bCs/>
          <w:color w:val="660066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660066"/>
          <w:sz w:val="30"/>
          <w:szCs w:val="30"/>
          <w:highlight w:val="none"/>
        </w:rPr>
        <w:drawing>
          <wp:inline distT="0" distB="0" distL="114300" distR="114300">
            <wp:extent cx="210820" cy="195580"/>
            <wp:effectExtent l="0" t="0" r="17780" b="15240"/>
            <wp:docPr id="22" name="图片 11" descr="j0115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1" descr="j011586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0820" cy="19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bCs/>
          <w:color w:val="660066"/>
          <w:sz w:val="30"/>
          <w:szCs w:val="30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80"/>
          <w:sz w:val="30"/>
          <w:szCs w:val="30"/>
          <w:highlight w:val="none"/>
        </w:rPr>
        <w:t>办理时间和地点</w:t>
      </w:r>
    </w:p>
    <w:tbl>
      <w:tblPr>
        <w:tblStyle w:val="7"/>
        <w:tblpPr w:leftFromText="180" w:rightFromText="180" w:vertAnchor="text" w:horzAnchor="page" w:tblpX="1152" w:tblpY="207"/>
        <w:tblOverlap w:val="never"/>
        <w:tblW w:w="979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9"/>
        <w:gridCol w:w="2792"/>
        <w:gridCol w:w="4252"/>
      </w:tblGrid>
      <w:tr w14:paraId="1B2DDB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83" w:hRule="exact"/>
        </w:trPr>
        <w:tc>
          <w:tcPr>
            <w:tcW w:w="2749" w:type="dxa"/>
            <w:noWrap w:val="0"/>
            <w:vAlign w:val="center"/>
          </w:tcPr>
          <w:p w14:paraId="59085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highlight w:val="none"/>
              </w:rPr>
              <w:t>事项</w:t>
            </w:r>
          </w:p>
        </w:tc>
        <w:tc>
          <w:tcPr>
            <w:tcW w:w="2792" w:type="dxa"/>
            <w:noWrap w:val="0"/>
            <w:vAlign w:val="center"/>
          </w:tcPr>
          <w:p w14:paraId="7B41A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highlight w:val="none"/>
              </w:rPr>
              <w:t>时间</w:t>
            </w:r>
          </w:p>
        </w:tc>
        <w:tc>
          <w:tcPr>
            <w:tcW w:w="4252" w:type="dxa"/>
            <w:noWrap w:val="0"/>
            <w:vAlign w:val="center"/>
          </w:tcPr>
          <w:p w14:paraId="6B088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highlight w:val="none"/>
              </w:rPr>
              <w:t>地点</w:t>
            </w:r>
          </w:p>
        </w:tc>
      </w:tr>
      <w:tr w14:paraId="30B841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079" w:hRule="exact"/>
        </w:trPr>
        <w:tc>
          <w:tcPr>
            <w:tcW w:w="2749" w:type="dxa"/>
            <w:noWrap w:val="0"/>
            <w:vAlign w:val="center"/>
          </w:tcPr>
          <w:p w14:paraId="16868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highlight w:val="none"/>
              </w:rPr>
              <w:t>选房</w:t>
            </w:r>
          </w:p>
        </w:tc>
        <w:tc>
          <w:tcPr>
            <w:tcW w:w="2792" w:type="dxa"/>
            <w:noWrap w:val="0"/>
            <w:vAlign w:val="center"/>
          </w:tcPr>
          <w:p w14:paraId="47CAB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2025年10月14日上午9:00-10:30</w:t>
            </w:r>
          </w:p>
        </w:tc>
        <w:tc>
          <w:tcPr>
            <w:tcW w:w="4252" w:type="dxa"/>
            <w:vMerge w:val="restart"/>
            <w:noWrap w:val="0"/>
            <w:vAlign w:val="center"/>
          </w:tcPr>
          <w:p w14:paraId="7AA17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 xml:space="preserve">深圳市坪山区创新广场B栋（候机楼旁）三楼多媒体会议中心 </w:t>
            </w:r>
          </w:p>
        </w:tc>
      </w:tr>
      <w:tr w14:paraId="23CC80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180" w:hRule="atLeast"/>
        </w:trPr>
        <w:tc>
          <w:tcPr>
            <w:tcW w:w="2749" w:type="dxa"/>
            <w:noWrap w:val="0"/>
            <w:vAlign w:val="center"/>
          </w:tcPr>
          <w:p w14:paraId="72EDA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highlight w:val="none"/>
              </w:rPr>
              <w:t>签订租赁合同及</w:t>
            </w:r>
          </w:p>
          <w:p w14:paraId="60AA4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highlight w:val="none"/>
                <w:lang w:val="en-US" w:eastAsia="zh-CN"/>
              </w:rPr>
              <w:t>缴纳租赁保证金</w:t>
            </w:r>
          </w:p>
        </w:tc>
        <w:tc>
          <w:tcPr>
            <w:tcW w:w="2792" w:type="dxa"/>
            <w:noWrap w:val="0"/>
            <w:vAlign w:val="center"/>
          </w:tcPr>
          <w:p w14:paraId="19AE0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  <w:highlight w:val="none"/>
              </w:rPr>
              <w:t>选房当日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  <w:highlight w:val="none"/>
                <w:lang w:val="en-US" w:eastAsia="zh-CN"/>
              </w:rPr>
              <w:t>11:00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  <w:highlight w:val="none"/>
              </w:rPr>
              <w:t>前</w:t>
            </w:r>
          </w:p>
        </w:tc>
        <w:tc>
          <w:tcPr>
            <w:tcW w:w="4252" w:type="dxa"/>
            <w:vMerge w:val="continue"/>
            <w:noWrap w:val="0"/>
            <w:vAlign w:val="center"/>
          </w:tcPr>
          <w:p w14:paraId="4CE9A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highlight w:val="none"/>
                <w:shd w:val="clear" w:color="auto" w:fill="FFFFFF"/>
                <w:lang w:eastAsia="zh-CN"/>
              </w:rPr>
            </w:pPr>
          </w:p>
        </w:tc>
      </w:tr>
      <w:tr w14:paraId="3D6E64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098" w:hRule="atLeast"/>
        </w:trPr>
        <w:tc>
          <w:tcPr>
            <w:tcW w:w="2749" w:type="dxa"/>
            <w:noWrap w:val="0"/>
            <w:vAlign w:val="center"/>
          </w:tcPr>
          <w:p w14:paraId="1F1AE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/>
                <w:spacing w:val="-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"/>
                <w:sz w:val="30"/>
                <w:szCs w:val="30"/>
                <w:highlight w:val="none"/>
              </w:rPr>
              <w:t>办理入住手续时间</w:t>
            </w:r>
          </w:p>
        </w:tc>
        <w:tc>
          <w:tcPr>
            <w:tcW w:w="2792" w:type="dxa"/>
            <w:noWrap w:val="0"/>
            <w:vAlign w:val="center"/>
          </w:tcPr>
          <w:p w14:paraId="6C49F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签订租赁合同后</w:t>
            </w:r>
          </w:p>
        </w:tc>
        <w:tc>
          <w:tcPr>
            <w:tcW w:w="4252" w:type="dxa"/>
            <w:noWrap w:val="0"/>
            <w:vAlign w:val="center"/>
          </w:tcPr>
          <w:p w14:paraId="10913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shd w:val="clear" w:color="auto" w:fill="FFFFFF"/>
                <w:lang w:val="en-US" w:eastAsia="zh-CN"/>
              </w:rPr>
              <w:t>所在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shd w:val="clear" w:color="auto" w:fill="FFFFFF"/>
              </w:rPr>
              <w:t>小区物业管理处</w:t>
            </w:r>
          </w:p>
        </w:tc>
      </w:tr>
    </w:tbl>
    <w:p w14:paraId="2ECF4A0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156" w:beforeLines="50" w:line="540" w:lineRule="exact"/>
        <w:textAlignment w:val="auto"/>
        <w:outlineLvl w:val="9"/>
        <w:rPr>
          <w:rFonts w:hint="eastAsia" w:ascii="仿宋_GB2312" w:hAnsi="仿宋_GB2312" w:eastAsia="仿宋_GB2312" w:cs="仿宋_GB2312"/>
          <w:bCs/>
          <w:color w:val="660066"/>
          <w:sz w:val="30"/>
          <w:szCs w:val="30"/>
          <w:highlight w:val="none"/>
        </w:rPr>
      </w:pPr>
    </w:p>
    <w:p w14:paraId="7877590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156" w:beforeLines="50" w:line="540" w:lineRule="exact"/>
        <w:textAlignment w:val="auto"/>
        <w:outlineLvl w:val="9"/>
        <w:rPr>
          <w:rFonts w:hint="default" w:ascii="仿宋_GB2312" w:hAnsi="仿宋_GB2312" w:eastAsia="仿宋_GB2312" w:cs="仿宋_GB2312"/>
          <w:bCs/>
          <w:color w:val="00008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660066"/>
          <w:sz w:val="30"/>
          <w:szCs w:val="30"/>
          <w:highlight w:val="none"/>
        </w:rPr>
        <w:drawing>
          <wp:inline distT="0" distB="0" distL="114300" distR="114300">
            <wp:extent cx="210820" cy="195580"/>
            <wp:effectExtent l="0" t="0" r="17780" b="15240"/>
            <wp:docPr id="23" name="Picture 3" descr="j0115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3" descr="j011586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0820" cy="19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bCs/>
          <w:color w:val="660066"/>
          <w:sz w:val="30"/>
          <w:szCs w:val="30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80"/>
          <w:sz w:val="30"/>
          <w:szCs w:val="30"/>
          <w:highlight w:val="none"/>
        </w:rPr>
        <w:t>选房</w:t>
      </w:r>
      <w:r>
        <w:rPr>
          <w:rFonts w:hint="eastAsia" w:ascii="仿宋_GB2312" w:hAnsi="仿宋_GB2312" w:eastAsia="仿宋_GB2312" w:cs="仿宋_GB2312"/>
          <w:bCs/>
          <w:color w:val="000080"/>
          <w:sz w:val="30"/>
          <w:szCs w:val="30"/>
          <w:highlight w:val="none"/>
          <w:lang w:val="en-US" w:eastAsia="zh-CN"/>
        </w:rPr>
        <w:t>签约相关指引</w:t>
      </w:r>
    </w:p>
    <w:p w14:paraId="31755A2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黑体" w:hAnsi="黑体" w:eastAsia="黑体" w:cs="黑体"/>
          <w:b w:val="0"/>
          <w:bCs/>
          <w:sz w:val="30"/>
          <w:szCs w:val="30"/>
          <w:highlight w:val="none"/>
          <w:u w:val="single"/>
        </w:rPr>
      </w:pPr>
      <w:r>
        <w:rPr>
          <w:rFonts w:hint="eastAsia" w:ascii="黑体" w:hAnsi="黑体" w:eastAsia="黑体" w:cs="黑体"/>
          <w:b w:val="0"/>
          <w:bCs/>
          <w:spacing w:val="-2"/>
          <w:sz w:val="30"/>
          <w:szCs w:val="30"/>
          <w:highlight w:val="none"/>
          <w:lang w:eastAsia="zh-CN"/>
        </w:rPr>
        <w:t>（一）</w:t>
      </w:r>
      <w:r>
        <w:rPr>
          <w:rFonts w:hint="eastAsia" w:ascii="黑体" w:hAnsi="黑体" w:eastAsia="黑体" w:cs="黑体"/>
          <w:b w:val="0"/>
          <w:bCs/>
          <w:sz w:val="30"/>
          <w:szCs w:val="30"/>
          <w:highlight w:val="none"/>
          <w:u w:val="none"/>
        </w:rPr>
        <w:t>选房规则</w:t>
      </w:r>
    </w:p>
    <w:p w14:paraId="0F61C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pacing w:val="-2"/>
          <w:sz w:val="30"/>
          <w:szCs w:val="30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spacing w:val="-2"/>
          <w:sz w:val="30"/>
          <w:szCs w:val="30"/>
          <w:highlight w:val="none"/>
        </w:rPr>
        <w:t>申请人按最终公示的</w:t>
      </w:r>
      <w:r>
        <w:rPr>
          <w:rFonts w:hint="eastAsia" w:ascii="仿宋_GB2312" w:hAnsi="仿宋_GB2312" w:eastAsia="仿宋_GB2312" w:cs="仿宋_GB2312"/>
          <w:b w:val="0"/>
          <w:bCs/>
          <w:spacing w:val="-2"/>
          <w:sz w:val="30"/>
          <w:szCs w:val="30"/>
          <w:highlight w:val="none"/>
          <w:lang w:val="en-US" w:eastAsia="zh-CN"/>
        </w:rPr>
        <w:t>有效家庭人口数、</w:t>
      </w:r>
      <w:r>
        <w:rPr>
          <w:rFonts w:hint="eastAsia" w:ascii="仿宋_GB2312" w:hAnsi="仿宋_GB2312" w:eastAsia="仿宋_GB2312" w:cs="仿宋_GB2312"/>
          <w:b w:val="0"/>
          <w:bCs/>
          <w:spacing w:val="-2"/>
          <w:sz w:val="30"/>
          <w:szCs w:val="30"/>
          <w:highlight w:val="none"/>
        </w:rPr>
        <w:t>选房排位</w:t>
      </w:r>
      <w:r>
        <w:rPr>
          <w:rFonts w:hint="eastAsia" w:ascii="仿宋_GB2312" w:hAnsi="仿宋_GB2312" w:eastAsia="仿宋_GB2312" w:cs="仿宋_GB2312"/>
          <w:b w:val="0"/>
          <w:bCs/>
          <w:spacing w:val="-2"/>
          <w:sz w:val="30"/>
          <w:szCs w:val="30"/>
          <w:highlight w:val="none"/>
          <w:lang w:val="en-US" w:eastAsia="zh-CN"/>
        </w:rPr>
        <w:t>号及认租意向</w:t>
      </w:r>
      <w:r>
        <w:rPr>
          <w:rFonts w:hint="eastAsia" w:ascii="仿宋_GB2312" w:hAnsi="仿宋_GB2312" w:eastAsia="仿宋_GB2312" w:cs="仿宋_GB2312"/>
          <w:b w:val="0"/>
          <w:bCs/>
          <w:spacing w:val="-2"/>
          <w:sz w:val="30"/>
          <w:szCs w:val="30"/>
          <w:highlight w:val="none"/>
        </w:rPr>
        <w:t>依次选择对应</w:t>
      </w:r>
      <w:r>
        <w:rPr>
          <w:rFonts w:hint="eastAsia" w:ascii="仿宋_GB2312" w:hAnsi="仿宋_GB2312" w:eastAsia="仿宋_GB2312" w:cs="仿宋_GB2312"/>
          <w:b w:val="0"/>
          <w:bCs/>
          <w:spacing w:val="-2"/>
          <w:sz w:val="30"/>
          <w:szCs w:val="30"/>
          <w:highlight w:val="none"/>
          <w:lang w:eastAsia="zh-CN"/>
        </w:rPr>
        <w:t>面积</w:t>
      </w:r>
      <w:r>
        <w:rPr>
          <w:rFonts w:hint="eastAsia" w:ascii="仿宋_GB2312" w:hAnsi="仿宋_GB2312" w:eastAsia="仿宋_GB2312" w:cs="仿宋_GB2312"/>
          <w:b w:val="0"/>
          <w:bCs/>
          <w:spacing w:val="-2"/>
          <w:sz w:val="30"/>
          <w:szCs w:val="30"/>
          <w:highlight w:val="none"/>
        </w:rPr>
        <w:t>的住房</w:t>
      </w:r>
      <w:r>
        <w:rPr>
          <w:rFonts w:hint="eastAsia" w:ascii="仿宋_GB2312" w:hAnsi="仿宋_GB2312" w:eastAsia="仿宋_GB2312" w:cs="仿宋_GB2312"/>
          <w:b/>
          <w:bCs w:val="0"/>
          <w:spacing w:val="-2"/>
          <w:sz w:val="30"/>
          <w:szCs w:val="30"/>
          <w:highlight w:val="none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 w:val="0"/>
          <w:spacing w:val="-2"/>
          <w:sz w:val="30"/>
          <w:szCs w:val="30"/>
          <w:highlight w:val="none"/>
          <w:u w:val="single"/>
          <w:lang w:val="en-US" w:eastAsia="zh-CN"/>
        </w:rPr>
        <w:t>选房排位号详见附件2）</w:t>
      </w:r>
      <w:r>
        <w:rPr>
          <w:rFonts w:hint="eastAsia" w:ascii="仿宋_GB2312" w:hAnsi="仿宋_GB2312" w:eastAsia="仿宋_GB2312" w:cs="仿宋_GB2312"/>
          <w:b w:val="0"/>
          <w:bCs/>
          <w:spacing w:val="-2"/>
          <w:sz w:val="30"/>
          <w:szCs w:val="30"/>
          <w:highlight w:val="none"/>
        </w:rPr>
        <w:t>。</w:t>
      </w:r>
    </w:p>
    <w:p w14:paraId="646E7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pacing w:val="-2"/>
          <w:sz w:val="30"/>
          <w:szCs w:val="30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spacing w:val="-2"/>
          <w:sz w:val="30"/>
          <w:szCs w:val="30"/>
          <w:highlight w:val="none"/>
        </w:rPr>
        <w:t>申请人未按时参加选房的，按以下规则依序补选房：</w:t>
      </w:r>
    </w:p>
    <w:p w14:paraId="0C883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申请人过号未到（呼叫三次未到）、但在安排场次选房结束前到场的，待安排场次选房结束后，</w:t>
      </w:r>
      <w:r>
        <w:rPr>
          <w:rFonts w:hint="eastAsia" w:ascii="仿宋_GB2312" w:hAnsi="仿宋_GB2312" w:eastAsia="仿宋_GB2312" w:cs="仿宋_GB2312"/>
          <w:bCs/>
          <w:spacing w:val="-2"/>
          <w:sz w:val="30"/>
          <w:szCs w:val="30"/>
          <w:highlight w:val="none"/>
        </w:rPr>
        <w:t>按选房排位顺序先后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补选房；</w:t>
      </w:r>
    </w:p>
    <w:p w14:paraId="1DC67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0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  <w:t>申请人在安排场次当日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  <w:t>10:30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</w:rPr>
        <w:t>选房结束前仍未到场的，视为自动放弃选房资格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eastAsia="zh-CN"/>
        </w:rPr>
        <w:t>。</w:t>
      </w:r>
    </w:p>
    <w:p w14:paraId="15561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0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eastAsia="zh-CN"/>
        </w:rPr>
      </w:pPr>
    </w:p>
    <w:p w14:paraId="48B2B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黑体" w:hAnsi="黑体" w:eastAsia="黑体" w:cs="黑体"/>
          <w:b w:val="0"/>
          <w:bCs/>
          <w:sz w:val="30"/>
          <w:szCs w:val="30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  <w:highlight w:val="none"/>
          <w:u w:val="none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sz w:val="30"/>
          <w:szCs w:val="30"/>
          <w:highlight w:val="none"/>
          <w:u w:val="none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/>
          <w:sz w:val="30"/>
          <w:szCs w:val="30"/>
          <w:highlight w:val="none"/>
          <w:u w:val="none"/>
          <w:lang w:eastAsia="zh-CN"/>
        </w:rPr>
        <w:t>）</w:t>
      </w:r>
      <w:r>
        <w:rPr>
          <w:rFonts w:hint="eastAsia" w:ascii="黑体" w:hAnsi="黑体" w:eastAsia="黑体" w:cs="黑体"/>
          <w:b w:val="0"/>
          <w:bCs/>
          <w:sz w:val="30"/>
          <w:szCs w:val="30"/>
          <w:highlight w:val="none"/>
          <w:u w:val="none"/>
        </w:rPr>
        <w:t>选房流程</w:t>
      </w:r>
    </w:p>
    <w:p w14:paraId="1DCABB4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pacing w:val="-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-2"/>
          <w:sz w:val="30"/>
          <w:szCs w:val="30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2"/>
          <w:sz w:val="30"/>
          <w:szCs w:val="30"/>
          <w:highlight w:val="none"/>
        </w:rPr>
        <w:t>签到等候</w:t>
      </w:r>
    </w:p>
    <w:p w14:paraId="083FD83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选房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到达现场后，凭身份证件原件先在坪山区创新广场B栋（候机楼旁）三楼多媒体会议中心签到处签到，再到选房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，等待叫号。</w:t>
      </w:r>
    </w:p>
    <w:p w14:paraId="6C64E25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注：申请人无法到场选房签约的，可书面委托成年共同申请人（申请人为残疾人的，可委托监护人）选房并签订租赁合同。</w:t>
      </w:r>
    </w:p>
    <w:p w14:paraId="7CE4A7D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pacing w:val="-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-2"/>
          <w:sz w:val="30"/>
          <w:szCs w:val="30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2"/>
          <w:sz w:val="30"/>
          <w:szCs w:val="30"/>
          <w:highlight w:val="none"/>
        </w:rPr>
        <w:t>呼叫验证</w:t>
      </w:r>
    </w:p>
    <w:p w14:paraId="009C7FE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选房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工作人员将按照排位顺序呼叫（每位呼叫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次），选房者在听到自己的排位号码被呼叫后，应带齐所需证件、资料到验证处进行身份验证，验证通过后准备选房。</w:t>
      </w:r>
    </w:p>
    <w:p w14:paraId="37A80B0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94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color w:val="auto"/>
          <w:spacing w:val="-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pacing w:val="-2"/>
          <w:sz w:val="30"/>
          <w:szCs w:val="30"/>
          <w:highlight w:val="none"/>
          <w:lang w:val="en-US" w:eastAsia="zh-CN"/>
        </w:rPr>
        <w:t>3.预选房号</w:t>
      </w:r>
    </w:p>
    <w:p w14:paraId="64930FC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选房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人由工作人员指引，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查看房源信息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并在系统中预选房号，最多可预选3个房号。</w:t>
      </w:r>
    </w:p>
    <w:p w14:paraId="527A866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94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pacing w:val="-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pacing w:val="-2"/>
          <w:sz w:val="30"/>
          <w:szCs w:val="30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-2"/>
          <w:sz w:val="30"/>
          <w:szCs w:val="30"/>
          <w:highlight w:val="none"/>
        </w:rPr>
        <w:t>正式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2"/>
          <w:sz w:val="30"/>
          <w:szCs w:val="30"/>
          <w:highlight w:val="none"/>
        </w:rPr>
        <w:t>选房</w:t>
      </w:r>
    </w:p>
    <w:p w14:paraId="6F188A6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选房者由工作人员指引，正式选定房号，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选定房号后，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工作人员即打印《选房确认书》，选房者在《选房确认书》上签字并加盖指模确认，即完成选房。房号一经选定并签字确认，不得调换。</w:t>
      </w:r>
    </w:p>
    <w:p w14:paraId="1D1B539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当前一个选房者确认完成选房后，工作人员会按排位顺序呼叫下一位选房者选房。</w:t>
      </w:r>
    </w:p>
    <w:p w14:paraId="5E6834B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outlineLvl w:val="9"/>
        <w:rPr>
          <w:rFonts w:hint="default" w:ascii="仿宋_GB2312" w:hAnsi="仿宋_GB2312" w:eastAsia="仿宋_GB2312" w:cs="仿宋_GB2312"/>
          <w:b/>
          <w:bCs w:val="0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0"/>
          <w:szCs w:val="30"/>
          <w:highlight w:val="none"/>
          <w:u w:val="none"/>
          <w:lang w:val="en-US" w:eastAsia="zh-CN"/>
        </w:rPr>
        <w:t>5.办理签约</w:t>
      </w:r>
    </w:p>
    <w:p w14:paraId="3BAB7E2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highlight w:val="none"/>
          <w:u w:val="none"/>
          <w:lang w:val="en-US" w:eastAsia="zh-CN"/>
        </w:rPr>
        <w:t>选房人携带《选房确认书》、身份证（若委托，还需提供授权委托材料）、银行卡等材料前往签约处办理签约和缴纳租赁保证金。</w:t>
      </w:r>
    </w:p>
    <w:p w14:paraId="1C1706D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color w:val="auto"/>
          <w:sz w:val="30"/>
          <w:szCs w:val="30"/>
          <w:highlight w:val="none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0"/>
          <w:szCs w:val="30"/>
          <w:highlight w:val="none"/>
          <w:u w:val="single"/>
          <w:lang w:val="en-US" w:eastAsia="zh-CN"/>
        </w:rPr>
        <w:t>选房签约重要提醒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0"/>
          <w:szCs w:val="30"/>
          <w:highlight w:val="none"/>
          <w:u w:val="single"/>
          <w:lang w:eastAsia="zh-CN"/>
        </w:rPr>
        <w:t>：</w:t>
      </w:r>
    </w:p>
    <w:p w14:paraId="2E3BCCF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highlight w:val="none"/>
        </w:rPr>
        <w:t>请申请人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</w:rPr>
        <w:t>按照选房排期表规定的时间参加选房。选房人应在所属场次开始前20分钟到场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10"/>
          <w:sz w:val="30"/>
          <w:szCs w:val="30"/>
          <w:highlight w:val="none"/>
        </w:rPr>
        <w:t>，以便了解选房操作流程和房源动态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highlight w:val="none"/>
        </w:rPr>
        <w:t>。</w:t>
      </w:r>
    </w:p>
    <w:p w14:paraId="4FDA599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pacing w:val="-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-2"/>
          <w:sz w:val="30"/>
          <w:szCs w:val="30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auto"/>
          <w:spacing w:val="-2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color w:val="auto"/>
          <w:spacing w:val="-2"/>
          <w:sz w:val="30"/>
          <w:szCs w:val="30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color w:val="auto"/>
          <w:spacing w:val="-2"/>
          <w:sz w:val="30"/>
          <w:szCs w:val="30"/>
          <w:highlight w:val="none"/>
        </w:rPr>
        <w:t>签约时，申请人本人确不能到场的，可书面委托成年的共同申请人（申请人为残疾人的，可委托监护人）签订租赁合同，书面委托由申请人本人签名并加盖指模。选房当日未签约的，视为自行放弃本项目选房。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pacing w:val="-2"/>
          <w:sz w:val="30"/>
          <w:szCs w:val="30"/>
          <w:highlight w:val="none"/>
        </w:rPr>
        <w:t>放弃选房行为达到三次的，退出轮候册，原轮候排序作废。</w:t>
      </w:r>
    </w:p>
    <w:p w14:paraId="7BF7FAD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pacing w:val="-2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-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auto"/>
          <w:spacing w:val="-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color w:val="auto"/>
          <w:spacing w:val="-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color w:val="auto"/>
          <w:spacing w:val="-2"/>
          <w:sz w:val="30"/>
          <w:szCs w:val="30"/>
        </w:rPr>
        <w:t>签约现场须缴纳</w:t>
      </w:r>
      <w:r>
        <w:rPr>
          <w:rFonts w:hint="eastAsia" w:ascii="仿宋_GB2312" w:hAnsi="仿宋_GB2312" w:eastAsia="仿宋_GB2312" w:cs="仿宋_GB2312"/>
          <w:bCs/>
          <w:color w:val="auto"/>
          <w:spacing w:val="-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color w:val="auto"/>
          <w:spacing w:val="-2"/>
          <w:sz w:val="30"/>
          <w:szCs w:val="30"/>
        </w:rPr>
        <w:t>个月租金数额的租赁保证金（只支持网上银行转账</w:t>
      </w:r>
      <w:r>
        <w:rPr>
          <w:rFonts w:hint="eastAsia" w:ascii="仿宋_GB2312" w:hAnsi="仿宋_GB2312" w:eastAsia="仿宋_GB2312" w:cs="仿宋_GB2312"/>
          <w:bCs/>
          <w:color w:val="auto"/>
          <w:spacing w:val="-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</w:rPr>
        <w:t>不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0"/>
          <w:szCs w:val="30"/>
        </w:rPr>
        <w:t>支持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支付宝、微信、POS机等</w:t>
      </w:r>
      <w:r>
        <w:rPr>
          <w:rFonts w:hint="eastAsia" w:ascii="仿宋_GB2312" w:hAnsi="仿宋_GB2312" w:eastAsia="仿宋_GB2312" w:cs="仿宋_GB2312"/>
          <w:bCs/>
          <w:color w:val="auto"/>
          <w:spacing w:val="-2"/>
          <w:sz w:val="30"/>
          <w:szCs w:val="30"/>
        </w:rPr>
        <w:t>）。</w:t>
      </w:r>
    </w:p>
    <w:p w14:paraId="4AE57AE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pacing w:val="-2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pacing w:val="-2"/>
          <w:sz w:val="30"/>
          <w:szCs w:val="30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-2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-2"/>
          <w:sz w:val="30"/>
          <w:szCs w:val="30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-2"/>
          <w:sz w:val="30"/>
          <w:szCs w:val="30"/>
          <w:highlight w:val="none"/>
        </w:rPr>
        <w:t>申请人在签订租赁合同前需同时签订《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-2"/>
          <w:sz w:val="30"/>
          <w:szCs w:val="30"/>
          <w:highlight w:val="none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-2"/>
          <w:sz w:val="30"/>
          <w:szCs w:val="30"/>
          <w:highlight w:val="none"/>
        </w:rPr>
        <w:t>情况告知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-2"/>
          <w:sz w:val="30"/>
          <w:szCs w:val="30"/>
          <w:highlight w:val="none"/>
          <w:lang w:val="en-US" w:eastAsia="zh-CN"/>
        </w:rPr>
        <w:t>确认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-2"/>
          <w:sz w:val="30"/>
          <w:szCs w:val="30"/>
          <w:highlight w:val="none"/>
        </w:rPr>
        <w:t>书》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-2"/>
          <w:sz w:val="30"/>
          <w:szCs w:val="30"/>
          <w:highlight w:val="none"/>
          <w:lang w:eastAsia="zh-CN"/>
        </w:rPr>
        <w:t>。</w:t>
      </w:r>
    </w:p>
    <w:p w14:paraId="24CA0F5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pacing w:val="-2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-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auto"/>
          <w:spacing w:val="-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color w:val="auto"/>
          <w:spacing w:val="-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color w:val="auto"/>
          <w:spacing w:val="-2"/>
          <w:sz w:val="30"/>
          <w:szCs w:val="30"/>
        </w:rPr>
        <w:t>申请人在选定住房并签订租赁合同后</w:t>
      </w:r>
      <w:r>
        <w:rPr>
          <w:rFonts w:hint="eastAsia" w:ascii="仿宋_GB2312" w:hAnsi="仿宋_GB2312" w:eastAsia="仿宋_GB2312" w:cs="仿宋_GB2312"/>
          <w:bCs/>
          <w:color w:val="auto"/>
          <w:spacing w:val="-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pacing w:val="-2"/>
          <w:sz w:val="30"/>
          <w:szCs w:val="30"/>
        </w:rPr>
        <w:t>坪山区住房保障中心将作出册处理。</w:t>
      </w:r>
    </w:p>
    <w:p w14:paraId="7BDB527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pacing w:val="-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-2"/>
          <w:sz w:val="30"/>
          <w:szCs w:val="30"/>
          <w:lang w:val="en-US" w:eastAsia="zh-CN"/>
        </w:rPr>
        <w:t>（6</w:t>
      </w:r>
      <w:r>
        <w:rPr>
          <w:rFonts w:hint="eastAsia" w:ascii="仿宋_GB2312" w:hAnsi="仿宋_GB2312" w:eastAsia="仿宋_GB2312" w:cs="仿宋_GB2312"/>
          <w:bCs/>
          <w:color w:val="auto"/>
          <w:spacing w:val="-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color w:val="auto"/>
          <w:spacing w:val="-2"/>
          <w:sz w:val="30"/>
          <w:szCs w:val="30"/>
        </w:rPr>
        <w:t>选房当日1</w:t>
      </w:r>
      <w:r>
        <w:rPr>
          <w:rFonts w:hint="eastAsia" w:ascii="仿宋_GB2312" w:hAnsi="仿宋_GB2312" w:eastAsia="仿宋_GB2312" w:cs="仿宋_GB2312"/>
          <w:bCs/>
          <w:color w:val="auto"/>
          <w:spacing w:val="-2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color w:val="auto"/>
          <w:spacing w:val="-2"/>
          <w:sz w:val="30"/>
          <w:szCs w:val="30"/>
        </w:rPr>
        <w:t>:00前</w:t>
      </w:r>
      <w:r>
        <w:rPr>
          <w:rFonts w:hint="eastAsia" w:ascii="仿宋_GB2312" w:hAnsi="仿宋_GB2312" w:eastAsia="仿宋_GB2312" w:cs="仿宋_GB2312"/>
          <w:bCs/>
          <w:color w:val="auto"/>
          <w:spacing w:val="-2"/>
          <w:sz w:val="30"/>
          <w:szCs w:val="30"/>
          <w:lang w:val="en-US" w:eastAsia="zh-CN"/>
        </w:rPr>
        <w:t>未办理签约手续、缴纳押金的，则视为放弃本项目选房签约资格。</w:t>
      </w:r>
    </w:p>
    <w:p w14:paraId="04F3442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94" w:firstLineChars="200"/>
        <w:textAlignment w:val="auto"/>
        <w:outlineLvl w:val="9"/>
        <w:rPr>
          <w:rFonts w:hint="default" w:ascii="仿宋_GB2312" w:hAnsi="仿宋_GB2312" w:eastAsia="仿宋_GB2312" w:cs="仿宋_GB2312"/>
          <w:b/>
          <w:bCs w:val="0"/>
          <w:color w:val="auto"/>
          <w:spacing w:val="-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pacing w:val="-2"/>
          <w:sz w:val="30"/>
          <w:szCs w:val="30"/>
          <w:highlight w:val="none"/>
          <w:lang w:val="en-US" w:eastAsia="zh-CN"/>
        </w:rPr>
        <w:t>6.入住办理</w:t>
      </w:r>
    </w:p>
    <w:p w14:paraId="34F3564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spacing w:val="-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pacing w:val="-2"/>
          <w:sz w:val="30"/>
          <w:szCs w:val="30"/>
          <w:highlight w:val="none"/>
          <w:lang w:eastAsia="zh-CN"/>
        </w:rPr>
        <w:t>申请人签订租赁合同后即可凭租赁合同、身份证原件前往小区物业管理处办理入住手续。</w:t>
      </w:r>
    </w:p>
    <w:p w14:paraId="41583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2" w:firstLineChars="200"/>
        <w:textAlignment w:val="auto"/>
        <w:rPr>
          <w:rFonts w:hint="eastAsia" w:ascii="仿宋_GB2312" w:hAnsi="仿宋_GB2312" w:eastAsia="仿宋_GB2312" w:cs="仿宋_GB2312"/>
          <w:bCs/>
          <w:spacing w:val="-2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pacing w:val="-2"/>
          <w:sz w:val="30"/>
          <w:szCs w:val="30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bCs/>
          <w:spacing w:val="-2"/>
          <w:sz w:val="30"/>
          <w:szCs w:val="30"/>
        </w:rPr>
        <w:t>办理入住时，</w:t>
      </w:r>
      <w:r>
        <w:rPr>
          <w:rFonts w:hint="eastAsia" w:ascii="仿宋_GB2312" w:hAnsi="仿宋_GB2312" w:eastAsia="仿宋_GB2312" w:cs="仿宋_GB2312"/>
          <w:bCs/>
          <w:spacing w:val="-2"/>
          <w:sz w:val="30"/>
          <w:szCs w:val="30"/>
          <w:lang w:val="en-US" w:eastAsia="zh-CN"/>
        </w:rPr>
        <w:t>入住所需材料、</w:t>
      </w:r>
      <w:r>
        <w:rPr>
          <w:rFonts w:hint="eastAsia" w:ascii="仿宋_GB2312" w:hAnsi="仿宋_GB2312" w:eastAsia="仿宋_GB2312" w:cs="仿宋_GB2312"/>
          <w:bCs/>
          <w:spacing w:val="-2"/>
          <w:sz w:val="30"/>
          <w:szCs w:val="30"/>
        </w:rPr>
        <w:t>物业服务费、水费、电费、燃气、有线电视等业务费按各小区物业管理公司的相关规定办理。</w:t>
      </w:r>
    </w:p>
    <w:p w14:paraId="303D056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92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spacing w:val="-2"/>
          <w:sz w:val="30"/>
          <w:szCs w:val="30"/>
          <w:highlight w:val="none"/>
        </w:rPr>
      </w:pPr>
    </w:p>
    <w:p w14:paraId="260F06D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94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spacing w:val="-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pacing w:val="-2"/>
          <w:sz w:val="30"/>
          <w:szCs w:val="30"/>
          <w:highlight w:val="none"/>
        </w:rPr>
        <w:t xml:space="preserve">◆ </w:t>
      </w:r>
      <w:r>
        <w:rPr>
          <w:rFonts w:hint="eastAsia" w:ascii="仿宋_GB2312" w:hAnsi="仿宋_GB2312" w:eastAsia="仿宋_GB2312" w:cs="仿宋_GB2312"/>
          <w:b/>
          <w:bCs w:val="0"/>
          <w:spacing w:val="-2"/>
          <w:sz w:val="30"/>
          <w:szCs w:val="30"/>
          <w:highlight w:val="none"/>
          <w:lang w:val="en-US" w:eastAsia="zh-CN"/>
        </w:rPr>
        <w:t>选房结果</w:t>
      </w:r>
    </w:p>
    <w:p w14:paraId="08C2BCB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92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spacing w:val="-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Cs/>
          <w:spacing w:val="-2"/>
          <w:sz w:val="30"/>
          <w:szCs w:val="30"/>
          <w:highlight w:val="none"/>
        </w:rPr>
        <w:t>选房过程中，选房结果将在选房结束当日24：00时前公布在坪山区人民政府网站（链接地址：https://www.szpsq.gov.cn/pszfbzzx/gkmlpt/index）。</w:t>
      </w:r>
    </w:p>
    <w:p w14:paraId="7A78ED3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92" w:firstLineChars="200"/>
        <w:textAlignment w:val="auto"/>
        <w:rPr>
          <w:rFonts w:hint="eastAsia" w:ascii="仿宋" w:hAnsi="仿宋" w:eastAsia="仿宋" w:cs="仿宋_GB2312"/>
          <w:bCs/>
          <w:spacing w:val="-2"/>
          <w:sz w:val="30"/>
          <w:szCs w:val="30"/>
        </w:rPr>
      </w:pPr>
    </w:p>
    <w:p w14:paraId="39DB500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92" w:firstLineChars="200"/>
        <w:textAlignment w:val="auto"/>
        <w:rPr>
          <w:rFonts w:hint="eastAsia" w:ascii="仿宋" w:hAnsi="仿宋" w:eastAsia="仿宋" w:cs="仿宋_GB2312"/>
          <w:b/>
          <w:bCs w:val="0"/>
          <w:spacing w:val="-2"/>
          <w:sz w:val="30"/>
          <w:szCs w:val="30"/>
        </w:rPr>
      </w:pPr>
      <w:r>
        <w:rPr>
          <w:rFonts w:hint="eastAsia" w:ascii="仿宋" w:hAnsi="仿宋" w:eastAsia="仿宋" w:cs="仿宋_GB2312"/>
          <w:bCs/>
          <w:spacing w:val="-2"/>
          <w:sz w:val="30"/>
          <w:szCs w:val="30"/>
        </w:rPr>
        <w:t>◆</w:t>
      </w:r>
      <w:r>
        <w:rPr>
          <w:rFonts w:hint="eastAsia" w:ascii="仿宋" w:hAnsi="仿宋" w:eastAsia="仿宋" w:cs="仿宋_GB2312"/>
          <w:b/>
          <w:bCs w:val="0"/>
          <w:spacing w:val="-2"/>
          <w:sz w:val="30"/>
          <w:szCs w:val="30"/>
        </w:rPr>
        <w:t>租金、物业管理费标准</w:t>
      </w:r>
    </w:p>
    <w:tbl>
      <w:tblPr>
        <w:tblStyle w:val="7"/>
        <w:tblW w:w="91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2888"/>
        <w:gridCol w:w="1475"/>
        <w:gridCol w:w="2384"/>
        <w:gridCol w:w="1650"/>
      </w:tblGrid>
      <w:tr w14:paraId="425B1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3870D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OLE_LINK8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AA7BD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1D6F0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租金标准（元/月·㎡）</w:t>
            </w:r>
          </w:p>
          <w:p w14:paraId="52DBA766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（根据家庭收入财产核对情况确定）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2334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物业管理费</w:t>
            </w:r>
          </w:p>
          <w:p w14:paraId="4A1F3599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（元/月·㎡）</w:t>
            </w:r>
          </w:p>
        </w:tc>
      </w:tr>
      <w:tr w14:paraId="529B6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B1017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3A3CD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2B8C8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按原政策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4C6DC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按新政策</w:t>
            </w:r>
          </w:p>
          <w:p w14:paraId="59CC4F53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（具有有效核对报告且符合）</w:t>
            </w: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E769A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F477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02228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2B982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紫樾润府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F8790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20.4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ABD24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8346B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3.9</w:t>
            </w:r>
          </w:p>
        </w:tc>
      </w:tr>
      <w:tr w14:paraId="5FA14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7DCB9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20A19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聚龙花园二期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C847C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13.5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3E873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BDB54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2.4</w:t>
            </w:r>
          </w:p>
        </w:tc>
      </w:tr>
      <w:tr w14:paraId="43DC7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0C869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2C865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锦绣华晟家园（一标）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194DB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14.25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F1030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8.55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32BC7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2.78</w:t>
            </w:r>
          </w:p>
        </w:tc>
      </w:tr>
      <w:bookmarkEnd w:id="0"/>
    </w:tbl>
    <w:p w14:paraId="3DC83D7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rPr>
          <w:rFonts w:ascii="仿宋" w:hAnsi="仿宋" w:eastAsia="仿宋" w:cs="仿宋_GB2312"/>
          <w:bCs/>
          <w:spacing w:val="-2"/>
          <w:sz w:val="30"/>
          <w:szCs w:val="30"/>
          <w:highlight w:val="none"/>
        </w:rPr>
      </w:pPr>
      <w:r>
        <w:rPr>
          <w:rFonts w:hint="eastAsia" w:ascii="仿宋" w:hAnsi="仿宋" w:eastAsia="仿宋" w:cs="仿宋_GB2312"/>
          <w:bCs/>
          <w:spacing w:val="-2"/>
          <w:sz w:val="30"/>
          <w:szCs w:val="30"/>
          <w:highlight w:val="none"/>
        </w:rPr>
        <w:t>注：（1）上述房源装修情况以现场交楼标准为准。</w:t>
      </w:r>
    </w:p>
    <w:p w14:paraId="6E9793D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92" w:firstLineChars="200"/>
        <w:textAlignment w:val="auto"/>
        <w:rPr>
          <w:rFonts w:hint="eastAsia" w:ascii="仿宋" w:hAnsi="仿宋" w:eastAsia="仿宋" w:cs="仿宋_GB2312"/>
          <w:bCs/>
          <w:spacing w:val="-2"/>
          <w:sz w:val="30"/>
          <w:szCs w:val="30"/>
          <w:highlight w:val="none"/>
        </w:rPr>
      </w:pPr>
      <w:r>
        <w:rPr>
          <w:rFonts w:hint="eastAsia" w:ascii="仿宋" w:hAnsi="仿宋" w:eastAsia="仿宋" w:cs="仿宋_GB2312"/>
          <w:bCs/>
          <w:spacing w:val="-2"/>
          <w:sz w:val="30"/>
          <w:szCs w:val="30"/>
          <w:highlight w:val="none"/>
        </w:rPr>
        <w:t>（2）单套住房的建筑面积以竣工测绘报告为准。</w:t>
      </w:r>
    </w:p>
    <w:p w14:paraId="66A0A9E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92" w:firstLineChars="200"/>
        <w:textAlignment w:val="auto"/>
        <w:rPr>
          <w:rFonts w:hint="eastAsia" w:ascii="仿宋" w:hAnsi="仿宋" w:eastAsia="仿宋" w:cs="仿宋_GB2312"/>
          <w:b w:val="0"/>
          <w:bCs/>
          <w:spacing w:val="-2"/>
          <w:sz w:val="30"/>
          <w:szCs w:val="30"/>
          <w:highlight w:val="none"/>
        </w:rPr>
      </w:pPr>
      <w:r>
        <w:rPr>
          <w:rFonts w:hint="eastAsia" w:ascii="仿宋" w:hAnsi="仿宋" w:eastAsia="仿宋" w:cs="仿宋_GB2312"/>
          <w:b w:val="0"/>
          <w:bCs/>
          <w:spacing w:val="-2"/>
          <w:sz w:val="30"/>
          <w:szCs w:val="30"/>
          <w:highlight w:val="none"/>
        </w:rPr>
        <w:t>（3）单套住房的租金，在基准租金基础上，考虑楼层、朝向等因素修正确定，最终根据价格评估报告，以租赁合同约定为准。</w:t>
      </w:r>
    </w:p>
    <w:p w14:paraId="4E681F5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92" w:firstLineChars="200"/>
        <w:textAlignment w:val="auto"/>
        <w:rPr>
          <w:rFonts w:hint="eastAsia" w:ascii="仿宋_GB2312" w:hAnsi="仿宋_GB2312" w:eastAsia="仿宋_GB2312" w:cs="仿宋_GB2312"/>
          <w:bCs/>
          <w:spacing w:val="-2"/>
          <w:sz w:val="30"/>
          <w:szCs w:val="30"/>
          <w:highlight w:val="none"/>
        </w:rPr>
      </w:pPr>
      <w:r>
        <w:rPr>
          <w:rFonts w:hint="eastAsia" w:ascii="仿宋" w:hAnsi="仿宋" w:eastAsia="仿宋" w:cs="仿宋_GB2312"/>
          <w:bCs/>
          <w:spacing w:val="-2"/>
          <w:sz w:val="30"/>
          <w:szCs w:val="30"/>
          <w:highlight w:val="none"/>
        </w:rPr>
        <w:t>（4）房屋租金、物业管理费为现行标准，如有变更，按最新标准执行。</w:t>
      </w:r>
    </w:p>
    <w:p w14:paraId="2C3D538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92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spacing w:val="-2"/>
          <w:sz w:val="30"/>
          <w:szCs w:val="30"/>
          <w:highlight w:val="none"/>
        </w:rPr>
      </w:pPr>
    </w:p>
    <w:p w14:paraId="7B78400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9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spacing w:val="-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Cs/>
          <w:spacing w:val="-2"/>
          <w:sz w:val="30"/>
          <w:szCs w:val="30"/>
          <w:highlight w:val="none"/>
        </w:rPr>
        <w:t xml:space="preserve">◆ </w:t>
      </w:r>
      <w:r>
        <w:rPr>
          <w:rFonts w:hint="eastAsia" w:ascii="仿宋_GB2312" w:hAnsi="仿宋_GB2312" w:eastAsia="仿宋_GB2312" w:cs="仿宋_GB2312"/>
          <w:b/>
          <w:bCs w:val="0"/>
          <w:spacing w:val="-2"/>
          <w:sz w:val="30"/>
          <w:szCs w:val="30"/>
          <w:highlight w:val="none"/>
        </w:rPr>
        <w:t>交通提示</w:t>
      </w:r>
    </w:p>
    <w:p w14:paraId="66A7294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92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spacing w:val="-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Cs/>
          <w:spacing w:val="-2"/>
          <w:sz w:val="30"/>
          <w:szCs w:val="30"/>
          <w:highlight w:val="none"/>
        </w:rPr>
        <w:t>因选房签约地址车位有限，请选房家庭早点出门，选择绿色出行方式，乘坐公共交通工具到达选房现场。</w:t>
      </w:r>
    </w:p>
    <w:p w14:paraId="7BADBCF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94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-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30"/>
          <w:szCs w:val="30"/>
          <w:highlight w:val="none"/>
        </w:rPr>
        <w:t>深圳市坪山区创新广场B栋（候机楼旁）三楼多媒体会议中心：</w:t>
      </w:r>
    </w:p>
    <w:p w14:paraId="6232637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94" w:firstLineChars="200"/>
        <w:textAlignment w:val="auto"/>
        <w:rPr>
          <w:rFonts w:hint="eastAsia" w:ascii="仿宋_GB2312" w:hAnsi="仿宋_GB2312" w:eastAsia="仿宋_GB2312" w:cs="仿宋_GB2312"/>
          <w:bCs/>
          <w:spacing w:val="-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30"/>
          <w:szCs w:val="30"/>
          <w:highlight w:val="none"/>
          <w:u w:val="single"/>
        </w:rPr>
        <w:t>公交</w:t>
      </w:r>
      <w:r>
        <w:rPr>
          <w:rFonts w:hint="eastAsia" w:ascii="仿宋_GB2312" w:hAnsi="仿宋_GB2312" w:eastAsia="仿宋_GB2312" w:cs="仿宋_GB2312"/>
          <w:b/>
          <w:bCs/>
          <w:spacing w:val="-2"/>
          <w:sz w:val="30"/>
          <w:szCs w:val="30"/>
          <w:highlight w:val="none"/>
        </w:rPr>
        <w:t>：</w:t>
      </w:r>
      <w:r>
        <w:rPr>
          <w:rFonts w:hint="eastAsia" w:ascii="仿宋_GB2312" w:hAnsi="仿宋_GB2312" w:eastAsia="仿宋_GB2312" w:cs="仿宋_GB2312"/>
          <w:bCs/>
          <w:spacing w:val="-2"/>
          <w:sz w:val="30"/>
          <w:szCs w:val="30"/>
          <w:highlight w:val="none"/>
        </w:rPr>
        <w:t>可乘坐M295路、M439路、E22路、941路、M220路、833路、M480路等公交路线到深业东城上邸或坪山城市候机楼下车。</w:t>
      </w:r>
    </w:p>
    <w:p w14:paraId="7DCE6C3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94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-2"/>
          <w:kern w:val="2"/>
          <w:sz w:val="30"/>
          <w:szCs w:val="30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kern w:val="2"/>
          <w:sz w:val="30"/>
          <w:szCs w:val="30"/>
          <w:highlight w:val="none"/>
          <w:u w:val="single"/>
          <w:lang w:val="en-US" w:eastAsia="zh-CN" w:bidi="ar-SA"/>
        </w:rPr>
        <w:t>地铁：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kern w:val="2"/>
          <w:sz w:val="30"/>
          <w:szCs w:val="30"/>
          <w:highlight w:val="none"/>
          <w:u w:val="none"/>
          <w:lang w:val="en-US" w:eastAsia="zh-CN" w:bidi="ar-SA"/>
        </w:rPr>
        <w:t>可乘坐地铁14号线到锦龙地铁站C1出口，步行50</w:t>
      </w:r>
      <w:r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highlight w:val="none"/>
          <w:lang w:val="en-US" w:eastAsia="zh-CN" w:bidi="ar-SA"/>
        </w:rPr>
        <w:t>米至坪山区创新广场B栋。</w:t>
      </w:r>
    </w:p>
    <w:p w14:paraId="36CBB99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rPr>
          <w:rFonts w:hint="eastAsia" w:ascii="仿宋_GB2312" w:hAnsi="仿宋_GB2312" w:eastAsia="仿宋_GB2312" w:cs="仿宋_GB2312"/>
          <w:bCs/>
          <w:spacing w:val="-2"/>
          <w:sz w:val="30"/>
          <w:szCs w:val="30"/>
          <w:highlight w:val="none"/>
        </w:rPr>
      </w:pPr>
    </w:p>
    <w:p w14:paraId="6B63216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 w:val="0"/>
          <w:spacing w:val="-2"/>
          <w:sz w:val="30"/>
          <w:szCs w:val="30"/>
          <w:lang w:eastAsia="zh-CN"/>
        </w:rPr>
        <w:t>坪山区住房保障中心</w:t>
      </w:r>
      <w:r>
        <w:rPr>
          <w:rFonts w:hint="eastAsia" w:ascii="仿宋_GB2312" w:hAnsi="仿宋_GB2312" w:eastAsia="仿宋_GB2312" w:cs="仿宋_GB2312"/>
          <w:b/>
          <w:bCs w:val="0"/>
          <w:spacing w:val="-2"/>
          <w:sz w:val="30"/>
          <w:szCs w:val="30"/>
        </w:rPr>
        <w:t>咨询电话</w:t>
      </w:r>
      <w:r>
        <w:rPr>
          <w:rFonts w:hint="eastAsia" w:ascii="仿宋_GB2312" w:hAnsi="仿宋_GB2312" w:eastAsia="仿宋_GB2312" w:cs="仿宋_GB2312"/>
          <w:bCs/>
          <w:spacing w:val="-2"/>
          <w:sz w:val="30"/>
          <w:szCs w:val="30"/>
        </w:rPr>
        <w:t>：0755-84538716、0755-85209132</w:t>
      </w:r>
      <w:r>
        <w:rPr>
          <w:rFonts w:hint="eastAsia" w:ascii="仿宋_GB2312" w:hAnsi="仿宋_GB2312" w:eastAsia="仿宋_GB2312" w:cs="仿宋_GB2312"/>
          <w:bCs/>
          <w:spacing w:val="-2"/>
          <w:sz w:val="30"/>
          <w:szCs w:val="30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  <w:t>咨询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0"/>
          <w:szCs w:val="30"/>
          <w:shd w:val="clear" w:color="auto" w:fill="FFFFFF"/>
        </w:rPr>
        <w:t>时间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0"/>
          <w:szCs w:val="30"/>
          <w:shd w:val="clear" w:color="auto" w:fill="FFFFFF"/>
        </w:rPr>
        <w:t>：工作日上午9：00-12：30，下午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0"/>
          <w:szCs w:val="30"/>
          <w:shd w:val="clear" w:color="auto" w:fill="FFFFFF"/>
        </w:rPr>
        <w:t>：00-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0"/>
          <w:szCs w:val="30"/>
          <w:shd w:val="clear" w:color="auto" w:fill="FFFFFF"/>
        </w:rPr>
        <w:t>：30。</w:t>
      </w:r>
    </w:p>
    <w:p w14:paraId="0586A12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highlight w:val="none"/>
          <w:lang w:eastAsia="zh-CN"/>
        </w:rPr>
        <w:t>咨询地址</w:t>
      </w:r>
      <w:r>
        <w:rPr>
          <w:rFonts w:hint="eastAsia" w:ascii="仿宋_GB2312" w:hAnsi="仿宋_GB2312" w:eastAsia="仿宋_GB2312" w:cs="仿宋_GB2312"/>
          <w:bCs/>
          <w:spacing w:val="-2"/>
          <w:sz w:val="30"/>
          <w:szCs w:val="30"/>
          <w:highlight w:val="none"/>
        </w:rPr>
        <w:t>：坪山区金牛西路12号</w:t>
      </w:r>
      <w:r>
        <w:rPr>
          <w:rFonts w:hint="eastAsia" w:ascii="仿宋_GB2312" w:hAnsi="仿宋_GB2312" w:eastAsia="仿宋_GB2312" w:cs="仿宋_GB2312"/>
          <w:bCs/>
          <w:spacing w:val="-2"/>
          <w:sz w:val="30"/>
          <w:szCs w:val="30"/>
          <w:highlight w:val="none"/>
          <w:lang w:eastAsia="zh-CN"/>
        </w:rPr>
        <w:t>坪山区政务服务中心</w:t>
      </w:r>
      <w:r>
        <w:rPr>
          <w:rFonts w:hint="eastAsia" w:ascii="仿宋_GB2312" w:hAnsi="仿宋_GB2312" w:eastAsia="仿宋_GB2312" w:cs="仿宋_GB2312"/>
          <w:bCs/>
          <w:spacing w:val="-2"/>
          <w:sz w:val="30"/>
          <w:szCs w:val="30"/>
          <w:highlight w:val="none"/>
        </w:rPr>
        <w:t>一楼36至38号窗口。</w:t>
      </w:r>
    </w:p>
    <w:p w14:paraId="255CCD45">
      <w:pPr>
        <w:spacing w:line="600" w:lineRule="exact"/>
        <w:jc w:val="both"/>
        <w:rPr>
          <w:rFonts w:hint="eastAsia" w:ascii="仿宋_GB2312" w:hAnsi="仿宋_GB2312" w:eastAsia="仿宋_GB2312" w:cs="仿宋_GB2312"/>
          <w:b/>
          <w:spacing w:val="-2"/>
          <w:sz w:val="30"/>
          <w:szCs w:val="30"/>
        </w:rPr>
      </w:pPr>
    </w:p>
    <w:p w14:paraId="194788C7">
      <w:pPr>
        <w:pStyle w:val="5"/>
        <w:rPr>
          <w:rFonts w:hint="eastAsia" w:ascii="仿宋_GB2312" w:hAnsi="仿宋_GB2312" w:eastAsia="仿宋_GB2312" w:cs="仿宋_GB2312"/>
          <w:b/>
          <w:spacing w:val="-2"/>
          <w:sz w:val="30"/>
          <w:szCs w:val="30"/>
        </w:rPr>
      </w:pPr>
    </w:p>
    <w:p w14:paraId="2F2C80CD">
      <w:pPr>
        <w:pStyle w:val="5"/>
        <w:rPr>
          <w:rFonts w:hint="eastAsia" w:ascii="仿宋" w:hAnsi="仿宋" w:eastAsia="仿宋" w:cs="仿宋_GB2312"/>
          <w:b/>
          <w:spacing w:val="-2"/>
          <w:sz w:val="30"/>
          <w:szCs w:val="30"/>
          <w:lang w:eastAsia="zh-CN"/>
        </w:rPr>
      </w:pPr>
    </w:p>
    <w:p w14:paraId="2B2B4CF8">
      <w:pPr>
        <w:rPr>
          <w:rFonts w:hint="eastAsia" w:ascii="仿宋" w:hAnsi="仿宋" w:eastAsia="仿宋" w:cs="仿宋_GB2312"/>
          <w:b/>
          <w:spacing w:val="-2"/>
          <w:sz w:val="30"/>
          <w:szCs w:val="30"/>
          <w:lang w:eastAsia="zh-CN"/>
        </w:rPr>
      </w:pPr>
    </w:p>
    <w:p w14:paraId="10DCC4DF">
      <w:pPr>
        <w:rPr>
          <w:rFonts w:hint="eastAsia" w:ascii="仿宋" w:hAnsi="仿宋" w:eastAsia="仿宋" w:cs="仿宋_GB2312"/>
          <w:b/>
          <w:spacing w:val="-2"/>
          <w:sz w:val="30"/>
          <w:szCs w:val="30"/>
          <w:lang w:eastAsia="zh-CN"/>
        </w:rPr>
      </w:pPr>
    </w:p>
    <w:p w14:paraId="0F5ACEE2">
      <w:pPr>
        <w:rPr>
          <w:rFonts w:hint="eastAsia" w:ascii="仿宋" w:hAnsi="仿宋" w:eastAsia="仿宋" w:cs="仿宋_GB2312"/>
          <w:b/>
          <w:spacing w:val="-2"/>
          <w:sz w:val="30"/>
          <w:szCs w:val="30"/>
          <w:lang w:eastAsia="zh-CN"/>
        </w:rPr>
      </w:pPr>
    </w:p>
    <w:p w14:paraId="189D349C">
      <w:pPr>
        <w:jc w:val="center"/>
        <w:rPr>
          <w:rFonts w:hint="eastAsia" w:ascii="仿宋" w:hAnsi="仿宋" w:eastAsia="仿宋" w:cs="仿宋_GB2312"/>
          <w:b/>
          <w:sz w:val="48"/>
          <w:szCs w:val="48"/>
        </w:rPr>
      </w:pPr>
    </w:p>
    <w:p w14:paraId="566EF797">
      <w:pPr>
        <w:jc w:val="center"/>
        <w:rPr>
          <w:rFonts w:hint="eastAsia" w:ascii="仿宋" w:hAnsi="仿宋" w:eastAsia="仿宋" w:cs="仿宋_GB2312"/>
          <w:b/>
          <w:sz w:val="48"/>
          <w:szCs w:val="48"/>
        </w:rPr>
      </w:pPr>
      <w:r>
        <w:rPr>
          <w:rFonts w:hint="eastAsia" w:ascii="仿宋" w:hAnsi="仿宋" w:eastAsia="仿宋" w:cs="仿宋_GB2312"/>
          <w:b/>
          <w:sz w:val="48"/>
          <w:szCs w:val="48"/>
        </w:rPr>
        <w:t>选房签约流程图</w:t>
      </w:r>
    </w:p>
    <w:p w14:paraId="51CE98C3">
      <w:pPr>
        <w:jc w:val="center"/>
        <w:rPr>
          <w:rFonts w:hint="eastAsia" w:ascii="仿宋" w:hAnsi="仿宋" w:eastAsia="仿宋" w:cs="仿宋_GB2312"/>
          <w:b/>
          <w:sz w:val="30"/>
          <w:szCs w:val="30"/>
          <w:lang w:eastAsia="zh-CN"/>
        </w:rPr>
      </w:pPr>
      <w:r>
        <w:rPr>
          <w:sz w:val="30"/>
        </w:rPr>
        <mc:AlternateContent>
          <mc:Choice Requires="wpc">
            <w:drawing>
              <wp:inline distT="0" distB="0" distL="114300" distR="114300">
                <wp:extent cx="5231765" cy="6863080"/>
                <wp:effectExtent l="0" t="0" r="0" b="0"/>
                <wp:docPr id="20" name="画布 26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自选图形 28"/>
                        <wps:cNvSpPr/>
                        <wps:spPr>
                          <a:xfrm>
                            <a:off x="662940" y="429895"/>
                            <a:ext cx="1499870" cy="539115"/>
                          </a:xfrm>
                          <a:prstGeom prst="flowChartAlternateProcess">
                            <a:avLst/>
                          </a:prstGeom>
                          <a:solidFill>
                            <a:srgbClr val="F2F2F2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FB74C8F"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36"/>
                                  <w:szCs w:val="3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6"/>
                                  <w:szCs w:val="36"/>
                                  <w:lang w:val="en-US" w:eastAsia="zh-CN"/>
                                </w:rPr>
                                <w:t>签到等候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2" name="直线 29"/>
                        <wps:cNvSpPr/>
                        <wps:spPr>
                          <a:xfrm>
                            <a:off x="1409065" y="965200"/>
                            <a:ext cx="7620" cy="45085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 upright="1"/>
                      </wps:wsp>
                      <wps:wsp>
                        <wps:cNvPr id="3" name="自选图形 30"/>
                        <wps:cNvSpPr/>
                        <wps:spPr>
                          <a:xfrm>
                            <a:off x="663575" y="1412240"/>
                            <a:ext cx="1498600" cy="532765"/>
                          </a:xfrm>
                          <a:prstGeom prst="flowChartAlternateProcess">
                            <a:avLst/>
                          </a:prstGeom>
                          <a:solidFill>
                            <a:srgbClr val="F2F2F2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FD33EF7">
                              <w:pPr>
                                <w:jc w:val="center"/>
                                <w:rPr>
                                  <w:rFonts w:hint="default" w:ascii="仿宋_GB2312" w:hAnsi="仿宋_GB2312" w:eastAsia="仿宋_GB2312" w:cs="仿宋_GB2312"/>
                                  <w:sz w:val="36"/>
                                  <w:szCs w:val="3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6"/>
                                  <w:szCs w:val="36"/>
                                  <w:lang w:val="en-US" w:eastAsia="zh-CN"/>
                                </w:rPr>
                                <w:t>叫号验证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4" name="直线 31"/>
                        <wps:cNvSpPr/>
                        <wps:spPr>
                          <a:xfrm>
                            <a:off x="1412875" y="1941196"/>
                            <a:ext cx="0" cy="443865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 upright="1"/>
                      </wps:wsp>
                      <wps:wsp>
                        <wps:cNvPr id="5" name="自选图形 32"/>
                        <wps:cNvSpPr/>
                        <wps:spPr>
                          <a:xfrm>
                            <a:off x="663575" y="2381251"/>
                            <a:ext cx="1498600" cy="532765"/>
                          </a:xfrm>
                          <a:prstGeom prst="flowChartAlternateProcess">
                            <a:avLst/>
                          </a:prstGeom>
                          <a:solidFill>
                            <a:srgbClr val="F2F2F2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DCFF157">
                              <w:pPr>
                                <w:jc w:val="center"/>
                                <w:rPr>
                                  <w:rFonts w:hint="default" w:ascii="仿宋_GB2312" w:hAnsi="仿宋_GB2312" w:eastAsia="仿宋_GB2312" w:cs="仿宋_GB2312"/>
                                  <w:sz w:val="36"/>
                                  <w:szCs w:val="3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6"/>
                                  <w:szCs w:val="36"/>
                                  <w:lang w:val="en-US" w:eastAsia="zh-CN"/>
                                </w:rPr>
                                <w:t>预选房号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6" name="自选图形 33"/>
                        <wps:cNvSpPr/>
                        <wps:spPr>
                          <a:xfrm>
                            <a:off x="663575" y="3354071"/>
                            <a:ext cx="1498600" cy="520700"/>
                          </a:xfrm>
                          <a:prstGeom prst="flowChartAlternateProcess">
                            <a:avLst/>
                          </a:prstGeom>
                          <a:solidFill>
                            <a:srgbClr val="F2F2F2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F806385">
                              <w:pPr>
                                <w:jc w:val="center"/>
                                <w:rPr>
                                  <w:rFonts w:hint="default" w:ascii="仿宋_GB2312" w:hAnsi="仿宋_GB2312" w:eastAsia="仿宋_GB2312" w:cs="仿宋_GB2312"/>
                                  <w:sz w:val="36"/>
                                  <w:szCs w:val="3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6"/>
                                  <w:szCs w:val="36"/>
                                  <w:lang w:val="en-US" w:eastAsia="zh-CN"/>
                                </w:rPr>
                                <w:t>正式选房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7" name="直线 34"/>
                        <wps:cNvSpPr/>
                        <wps:spPr>
                          <a:xfrm>
                            <a:off x="1393825" y="2926081"/>
                            <a:ext cx="0" cy="43180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 upright="1"/>
                      </wps:wsp>
                      <wps:wsp>
                        <wps:cNvPr id="8" name="直线 35"/>
                        <wps:cNvSpPr/>
                        <wps:spPr>
                          <a:xfrm>
                            <a:off x="1378585" y="3878581"/>
                            <a:ext cx="0" cy="43180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 upright="1"/>
                      </wps:wsp>
                      <wps:wsp>
                        <wps:cNvPr id="9" name="自选图形 36"/>
                        <wps:cNvSpPr/>
                        <wps:spPr>
                          <a:xfrm>
                            <a:off x="214630" y="4330701"/>
                            <a:ext cx="2396490" cy="520700"/>
                          </a:xfrm>
                          <a:prstGeom prst="flowChartAlternateProcess">
                            <a:avLst/>
                          </a:prstGeom>
                          <a:solidFill>
                            <a:srgbClr val="F2F2F2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9557547">
                              <w:pPr>
                                <w:jc w:val="center"/>
                                <w:rPr>
                                  <w:rFonts w:hint="default" w:ascii="仿宋_GB2312" w:hAnsi="仿宋_GB2312" w:eastAsia="仿宋_GB2312" w:cs="仿宋_GB2312"/>
                                  <w:sz w:val="36"/>
                                  <w:szCs w:val="3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6"/>
                                  <w:szCs w:val="36"/>
                                  <w:lang w:val="en-US" w:eastAsia="zh-CN"/>
                                </w:rPr>
                                <w:t>签署《选房确认书》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10" name="直线 37"/>
                        <wps:cNvSpPr/>
                        <wps:spPr>
                          <a:xfrm>
                            <a:off x="1365250" y="4854576"/>
                            <a:ext cx="0" cy="43180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 upright="1"/>
                      </wps:wsp>
                      <wps:wsp>
                        <wps:cNvPr id="11" name="自选图形 38"/>
                        <wps:cNvSpPr/>
                        <wps:spPr>
                          <a:xfrm>
                            <a:off x="219075" y="5291457"/>
                            <a:ext cx="2387600" cy="869950"/>
                          </a:xfrm>
                          <a:prstGeom prst="flowChartAlternateProcess">
                            <a:avLst/>
                          </a:prstGeom>
                          <a:solidFill>
                            <a:srgbClr val="F2F2F2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237F85C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520" w:lineRule="exact"/>
                                <w:jc w:val="center"/>
                                <w:textAlignment w:val="auto"/>
                                <w:rPr>
                                  <w:rFonts w:hint="default" w:ascii="仿宋_GB2312" w:hAnsi="仿宋_GB2312" w:eastAsia="仿宋_GB2312" w:cs="仿宋_GB2312"/>
                                  <w:sz w:val="36"/>
                                  <w:szCs w:val="3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6"/>
                                  <w:szCs w:val="36"/>
                                  <w:lang w:val="en-US" w:eastAsia="zh-CN"/>
                                </w:rPr>
                                <w:t>签订租赁合同、租金代扣协议等材料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12" name="自选图形 39"/>
                        <wps:cNvCnPr/>
                        <wps:spPr>
                          <a:xfrm rot="5400000" flipV="1">
                            <a:off x="1111924" y="2646626"/>
                            <a:ext cx="3909601" cy="317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" name="自选图形 40"/>
                        <wps:cNvCnPr/>
                        <wps:spPr>
                          <a:xfrm>
                            <a:off x="2601595" y="4590416"/>
                            <a:ext cx="472440" cy="3175"/>
                          </a:xfrm>
                          <a:prstGeom prst="bentConnector2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" name="自选图形 41"/>
                        <wps:cNvCnPr/>
                        <wps:spPr>
                          <a:xfrm>
                            <a:off x="2165350" y="685165"/>
                            <a:ext cx="903600" cy="3175"/>
                          </a:xfrm>
                          <a:prstGeom prst="bentConnector2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5" name="自选图形 42"/>
                        <wps:cNvCnPr/>
                        <wps:spPr>
                          <a:xfrm>
                            <a:off x="3057525" y="2653666"/>
                            <a:ext cx="372745" cy="3175"/>
                          </a:xfrm>
                          <a:prstGeom prst="bentConnector2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6" name="自选图形 43"/>
                        <wps:cNvSpPr/>
                        <wps:spPr>
                          <a:xfrm>
                            <a:off x="3441700" y="2426336"/>
                            <a:ext cx="935990" cy="462280"/>
                          </a:xfrm>
                          <a:prstGeom prst="flowChartAlternateProcess">
                            <a:avLst/>
                          </a:prstGeom>
                          <a:solidFill>
                            <a:srgbClr val="F2F2F2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DF4DF0B">
                              <w:pPr>
                                <w:jc w:val="center"/>
                                <w:rPr>
                                  <w:rFonts w:hint="default" w:ascii="仿宋_GB2312" w:hAnsi="仿宋_GB2312" w:eastAsia="仿宋_GB2312" w:cs="仿宋_GB2312"/>
                                  <w:sz w:val="36"/>
                                  <w:szCs w:val="3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6"/>
                                  <w:szCs w:val="36"/>
                                  <w:lang w:val="en-US" w:eastAsia="zh-CN"/>
                                </w:rPr>
                                <w:t>选房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17" name="直线 44"/>
                        <wps:cNvSpPr/>
                        <wps:spPr>
                          <a:xfrm>
                            <a:off x="3893820" y="2901951"/>
                            <a:ext cx="635" cy="2592001"/>
                          </a:xfrm>
                          <a:prstGeom prst="line">
                            <a:avLst/>
                          </a:prstGeom>
                          <a:ln w="1079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 upright="1"/>
                      </wps:wsp>
                      <wps:wsp>
                        <wps:cNvPr id="18" name="自选图形 45"/>
                        <wps:cNvSpPr/>
                        <wps:spPr>
                          <a:xfrm>
                            <a:off x="3433445" y="5492751"/>
                            <a:ext cx="927100" cy="457200"/>
                          </a:xfrm>
                          <a:prstGeom prst="flowChartAlternateProcess">
                            <a:avLst/>
                          </a:prstGeom>
                          <a:solidFill>
                            <a:srgbClr val="F2F2F2"/>
                          </a:solidFill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9EF6EF2">
                              <w:pPr>
                                <w:jc w:val="center"/>
                                <w:rPr>
                                  <w:rFonts w:hint="default" w:ascii="仿宋_GB2312" w:hAnsi="仿宋_GB2312" w:eastAsia="仿宋_GB2312" w:cs="仿宋_GB2312"/>
                                  <w:sz w:val="36"/>
                                  <w:szCs w:val="3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36"/>
                                  <w:szCs w:val="36"/>
                                  <w:lang w:val="en-US" w:eastAsia="zh-CN"/>
                                </w:rPr>
                                <w:t>签约</w:t>
                              </w:r>
                            </w:p>
                          </w:txbxContent>
                        </wps:txbx>
                        <wps:bodyPr vert="horz" wrap="square" anchor="t" anchorCtr="0" upright="1"/>
                      </wps:wsp>
                      <wps:wsp>
                        <wps:cNvPr id="19" name="自选图形 46"/>
                        <wps:cNvCnPr/>
                        <wps:spPr>
                          <a:xfrm>
                            <a:off x="2621915" y="5726431"/>
                            <a:ext cx="788670" cy="1905"/>
                          </a:xfrm>
                          <a:prstGeom prst="straightConnector1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26" o:spid="_x0000_s1026" o:spt="203" style="height:540.4pt;width:411.95pt;" coordsize="5231765,6863080" editas="canvas" o:gfxdata="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">
                <o:lock v:ext="edit" aspectratio="f"/>
                <v:rect id="画布 26" o:spid="_x0000_s1026" o:spt="1" style="position:absolute;left:0;top:0;height:6863080;width:5231765;" filled="f" stroked="f" coordsize="21600,21600" o:gfxdata="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">
                  <v:fill on="f" focussize="0,0"/>
                  <v:stroke on="f"/>
                  <v:imagedata o:title=""/>
                  <o:lock v:ext="edit" aspectratio="f"/>
                </v:rect>
                <v:shape id="自选图形 28" o:spid="_x0000_s1026" o:spt="176" type="#_x0000_t176" style="position:absolute;left:662940;top:429895;height:539115;width:1499870;" fillcolor="#F2F2F2" filled="t" stroked="t" coordsize="21600,21600" o:gfxdata="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HOEI1vUAAAABgEAAA8AAAAAAAAAAQAgAAAA&#10;IgAAAGRycy9kb3ducmV2LnhtbFBLAQIUABQAAAAIAIdO4kCrQ4ZNSAIAAIIEAAAOAAAAAAAAAAEA&#10;IAAAACMBAABkcnMvZTJvRG9jLnhtbFBLBQYAAAAABgAGAFkBAADdBQAAAAA=&#10;">
                  <v:fill on="t" focussize="0,0"/>
                  <v:stroke weight="0.5pt" color="#000000" joinstyle="miter"/>
                  <v:imagedata o:title=""/>
                  <o:lock v:ext="edit" aspectratio="f"/>
                  <v:textbox>
                    <w:txbxContent>
                      <w:p w14:paraId="6FB74C8F"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36"/>
                            <w:szCs w:val="36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36"/>
                            <w:szCs w:val="36"/>
                            <w:lang w:val="en-US" w:eastAsia="zh-CN"/>
                          </w:rPr>
                          <w:t>签到等候</w:t>
                        </w:r>
                      </w:p>
                    </w:txbxContent>
                  </v:textbox>
                </v:shape>
                <v:line id="直线 29" o:spid="_x0000_s1026" o:spt="20" style="position:absolute;left:1409065;top:965200;height:450850;width:7620;" filled="f" stroked="t" coordsize="21600,21600" o:gfxdata="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WV81zUAAAABgEAAA8AAAAAAAAAAQAgAAAAIgAAAGRycy9kb3ducmV2Lnht&#10;bFBLAQIUABQAAAAIAIdO4kAIUdsl/QEAAOsDAAAOAAAAAAAAAAEAIAAAACMBAABkcnMvZTJvRG9j&#10;LnhtbFBLBQYAAAAABgAGAFkBAACSBQAAAAA=&#10;">
                  <v:fill on="f" focussize="0,0"/>
                  <v:stroke weight="1pt" color="#000000" joinstyle="round" endarrow="open"/>
                  <v:imagedata o:title=""/>
                  <o:lock v:ext="edit" aspectratio="f"/>
                </v:line>
                <v:shape id="自选图形 30" o:spid="_x0000_s1026" o:spt="176" type="#_x0000_t176" style="position:absolute;left:663575;top:1412240;height:532765;width:1498600;" fillcolor="#F2F2F2" filled="t" stroked="t" coordsize="21600,21600" o:gfxdata="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zhCNb1AAAAAYBAAAPAAAAAAAAAAEAIAAAACIA&#10;AABkcnMvZG93bnJldi54bWxQSwECFAAUAAAACACHTuJAvD39/UYCAACDBAAADgAAAAAAAAABACAA&#10;AAAjAQAAZHJzL2Uyb0RvYy54bWxQSwUGAAAAAAYABgBZAQAA2wUAAAAA&#10;">
                  <v:fill on="t" focussize="0,0"/>
                  <v:stroke weight="0.5pt" color="#000000" joinstyle="miter"/>
                  <v:imagedata o:title=""/>
                  <o:lock v:ext="edit" aspectratio="f"/>
                  <v:textbox>
                    <w:txbxContent>
                      <w:p w14:paraId="3FD33EF7">
                        <w:pPr>
                          <w:jc w:val="center"/>
                          <w:rPr>
                            <w:rFonts w:hint="default" w:ascii="仿宋_GB2312" w:hAnsi="仿宋_GB2312" w:eastAsia="仿宋_GB2312" w:cs="仿宋_GB2312"/>
                            <w:sz w:val="36"/>
                            <w:szCs w:val="36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36"/>
                            <w:szCs w:val="36"/>
                            <w:lang w:val="en-US" w:eastAsia="zh-CN"/>
                          </w:rPr>
                          <w:t>叫号验证</w:t>
                        </w:r>
                      </w:p>
                    </w:txbxContent>
                  </v:textbox>
                </v:shape>
                <v:line id="直线 31" o:spid="_x0000_s1026" o:spt="20" style="position:absolute;left:1412875;top:1941195;height:443865;width:0;" filled="f" stroked="t" coordsize="21600,21600" o:gfxdata="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5ZXzXNQAAAAGAQAADwAAAAAAAAABACAAAAAiAAAAZHJzL2Rvd25yZXYueG1sUEsB&#10;AhQAFAAAAAgAh07iQLMLAVD5AQAA6QMAAA4AAAAAAAAAAQAgAAAAIwEAAGRycy9lMm9Eb2MueG1s&#10;UEsFBgAAAAAGAAYAWQEAAI4FAAAAAA==&#10;">
                  <v:fill on="f" focussize="0,0"/>
                  <v:stroke weight="1pt" color="#000000" joinstyle="round" endarrow="open"/>
                  <v:imagedata o:title=""/>
                  <o:lock v:ext="edit" aspectratio="f"/>
                </v:line>
                <v:shape id="自选图形 32" o:spid="_x0000_s1026" o:spt="176" type="#_x0000_t176" style="position:absolute;left:663575;top:2381250;height:532765;width:1498600;" fillcolor="#F2F2F2" filled="t" stroked="t" coordsize="21600,21600" o:gfxdata="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zhCNb1AAAAAYBAAAPAAAAAAAAAAEAIAAAACIA&#10;AABkcnMvZG93bnJldi54bWxQSwECFAAUAAAACACHTuJAZ0+eH0YCAACDBAAADgAAAAAAAAABACAA&#10;AAAjAQAAZHJzL2Uyb0RvYy54bWxQSwUGAAAAAAYABgBZAQAA2wUAAAAA&#10;">
                  <v:fill on="t" focussize="0,0"/>
                  <v:stroke weight="0.5pt" color="#000000" joinstyle="miter"/>
                  <v:imagedata o:title=""/>
                  <o:lock v:ext="edit" aspectratio="f"/>
                  <v:textbox>
                    <w:txbxContent>
                      <w:p w14:paraId="0DCFF157">
                        <w:pPr>
                          <w:jc w:val="center"/>
                          <w:rPr>
                            <w:rFonts w:hint="default" w:ascii="仿宋_GB2312" w:hAnsi="仿宋_GB2312" w:eastAsia="仿宋_GB2312" w:cs="仿宋_GB2312"/>
                            <w:sz w:val="36"/>
                            <w:szCs w:val="36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36"/>
                            <w:szCs w:val="36"/>
                            <w:lang w:val="en-US" w:eastAsia="zh-CN"/>
                          </w:rPr>
                          <w:t>预选房号</w:t>
                        </w:r>
                      </w:p>
                    </w:txbxContent>
                  </v:textbox>
                </v:shape>
                <v:shape id="自选图形 33" o:spid="_x0000_s1026" o:spt="176" type="#_x0000_t176" style="position:absolute;left:663575;top:3354070;height:520700;width:1498600;" fillcolor="#F2F2F2" filled="t" stroked="t" coordsize="21600,21600" o:gfxdata="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zhCNb1AAAAAYBAAAPAAAAAAAAAAEAIAAAACIA&#10;AABkcnMvZG93bnJldi54bWxQSwECFAAUAAAACACHTuJAxIS4TEYCAACDBAAADgAAAAAAAAABACAA&#10;AAAjAQAAZHJzL2Uyb0RvYy54bWxQSwUGAAAAAAYABgBZAQAA2wUAAAAA&#10;">
                  <v:fill on="t" focussize="0,0"/>
                  <v:stroke weight="0.5pt" color="#000000" joinstyle="miter"/>
                  <v:imagedata o:title=""/>
                  <o:lock v:ext="edit" aspectratio="f"/>
                  <v:textbox>
                    <w:txbxContent>
                      <w:p w14:paraId="0F806385">
                        <w:pPr>
                          <w:jc w:val="center"/>
                          <w:rPr>
                            <w:rFonts w:hint="default" w:ascii="仿宋_GB2312" w:hAnsi="仿宋_GB2312" w:eastAsia="仿宋_GB2312" w:cs="仿宋_GB2312"/>
                            <w:sz w:val="36"/>
                            <w:szCs w:val="36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36"/>
                            <w:szCs w:val="36"/>
                            <w:lang w:val="en-US" w:eastAsia="zh-CN"/>
                          </w:rPr>
                          <w:t>正式选房</w:t>
                        </w:r>
                      </w:p>
                    </w:txbxContent>
                  </v:textbox>
                </v:shape>
                <v:line id="直线 34" o:spid="_x0000_s1026" o:spt="20" style="position:absolute;left:1393825;top:2926080;height:431800;width:0;" filled="f" stroked="t" coordsize="21600,21600" o:gfxdata="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5ZXzXNQAAAAGAQAADwAAAAAAAAABACAAAAAiAAAAZHJzL2Rvd25yZXYueG1s&#10;UEsBAhQAFAAAAAgAh07iQMsAEUj8AQAA6QMAAA4AAAAAAAAAAQAgAAAAIwEAAGRycy9lMm9Eb2Mu&#10;eG1sUEsFBgAAAAAGAAYAWQEAAJEFAAAAAA==&#10;">
                  <v:fill on="f" focussize="0,0"/>
                  <v:stroke weight="1pt" color="#000000" joinstyle="round" endarrow="open"/>
                  <v:imagedata o:title=""/>
                  <o:lock v:ext="edit" aspectratio="f"/>
                </v:line>
                <v:line id="直线 35" o:spid="_x0000_s1026" o:spt="20" style="position:absolute;left:1378584;top:3878581;height:431800;width:0;" filled="f" stroked="t" coordsize="21600,21600" o:gfxdata="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5ZXzXNQAAAAGAQAADwAAAAAAAAABACAAAAAiAAAAZHJzL2Rvd25yZXYueG1sUEsB&#10;AhQAFAAAAAgAh07iQP0/cL75AQAA6QMAAA4AAAAAAAAAAQAgAAAAIwEAAGRycy9lMm9Eb2MueG1s&#10;UEsFBgAAAAAGAAYAWQEAAI4FAAAAAA==&#10;">
                  <v:fill on="f" focussize="0,0"/>
                  <v:stroke weight="1pt" color="#000000" joinstyle="round" endarrow="open"/>
                  <v:imagedata o:title=""/>
                  <o:lock v:ext="edit" aspectratio="f"/>
                </v:line>
                <v:shape id="自选图形 36" o:spid="_x0000_s1026" o:spt="176" type="#_x0000_t176" style="position:absolute;left:214630;top:4330701;height:520700;width:2396490;" fillcolor="#F2F2F2" filled="t" stroked="t" coordsize="21600,21600" o:gfxdata="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c4QjW9QAAAAGAQAADwAAAAAAAAABACAAAAAi&#10;AAAAZHJzL2Rvd25yZXYueG1sUEsBAhQAFAAAAAgAh07iQAfuEitHAgAAgwQAAA4AAAAAAAAAAQAg&#10;AAAAIwEAAGRycy9lMm9Eb2MueG1sUEsFBgAAAAAGAAYAWQEAANwFAAAAAA==&#10;">
                  <v:fill on="t" focussize="0,0"/>
                  <v:stroke weight="0.5pt" color="#000000" joinstyle="miter"/>
                  <v:imagedata o:title=""/>
                  <o:lock v:ext="edit" aspectratio="f"/>
                  <v:textbox>
                    <w:txbxContent>
                      <w:p w14:paraId="49557547">
                        <w:pPr>
                          <w:jc w:val="center"/>
                          <w:rPr>
                            <w:rFonts w:hint="default" w:ascii="仿宋_GB2312" w:hAnsi="仿宋_GB2312" w:eastAsia="仿宋_GB2312" w:cs="仿宋_GB2312"/>
                            <w:sz w:val="36"/>
                            <w:szCs w:val="36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36"/>
                            <w:szCs w:val="36"/>
                            <w:lang w:val="en-US" w:eastAsia="zh-CN"/>
                          </w:rPr>
                          <w:t>签署《选房确认书》</w:t>
                        </w:r>
                      </w:p>
                    </w:txbxContent>
                  </v:textbox>
                </v:shape>
                <v:line id="直线 37" o:spid="_x0000_s1026" o:spt="20" style="position:absolute;left:1365250;top:4854576;height:431800;width:0;" filled="f" stroked="t" coordsize="21600,21600" o:gfxdata="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OWV81zUAAAABgEAAA8AAAAAAAAAAQAgAAAAIgAAAGRycy9kb3ducmV2LnhtbFBL&#10;AQIUABQAAAAIAIdO4kChDjIx+gEAAOoDAAAOAAAAAAAAAAEAIAAAACMBAABkcnMvZTJvRG9jLnht&#10;bFBLBQYAAAAABgAGAFkBAACPBQAAAAA=&#10;">
                  <v:fill on="f" focussize="0,0"/>
                  <v:stroke weight="1pt" color="#000000" joinstyle="round" endarrow="open"/>
                  <v:imagedata o:title=""/>
                  <o:lock v:ext="edit" aspectratio="f"/>
                </v:line>
                <v:shape id="自选图形 38" o:spid="_x0000_s1026" o:spt="176" type="#_x0000_t176" style="position:absolute;left:219075;top:5291456;height:869950;width:2387600;" fillcolor="#F2F2F2" filled="t" stroked="t" coordsize="21600,21600" o:gfxdata="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HOEI1vUAAAABgEAAA8AAAAAAAAAAQAg&#10;AAAAIgAAAGRycy9kb3ducmV2LnhtbFBLAQIUABQAAAAIAIdO4kAcsrhfSwIAAIQEAAAOAAAAAAAA&#10;AAEAIAAAACMBAABkcnMvZTJvRG9jLnhtbFBLBQYAAAAABgAGAFkBAADgBQAAAAA=&#10;">
                  <v:fill on="t" focussize="0,0"/>
                  <v:stroke weight="0.5pt" color="#000000" joinstyle="miter"/>
                  <v:imagedata o:title=""/>
                  <o:lock v:ext="edit" aspectratio="f"/>
                  <v:textbox>
                    <w:txbxContent>
                      <w:p w14:paraId="6237F85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520" w:lineRule="exact"/>
                          <w:jc w:val="center"/>
                          <w:textAlignment w:val="auto"/>
                          <w:rPr>
                            <w:rFonts w:hint="default" w:ascii="仿宋_GB2312" w:hAnsi="仿宋_GB2312" w:eastAsia="仿宋_GB2312" w:cs="仿宋_GB2312"/>
                            <w:sz w:val="36"/>
                            <w:szCs w:val="36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36"/>
                            <w:szCs w:val="36"/>
                            <w:lang w:val="en-US" w:eastAsia="zh-CN"/>
                          </w:rPr>
                          <w:t>签订租赁合同、租金代扣协议等材料</w:t>
                        </w:r>
                      </w:p>
                    </w:txbxContent>
                  </v:textbox>
                </v:shape>
                <v:shape id="自选图形 39" o:spid="_x0000_s1026" o:spt="34" type="#_x0000_t34" style="position:absolute;left:1111924;top:2646625;flip:y;height:3175;width:3909601;rotation:-5898240f;" filled="f" stroked="t" coordsize="21600,21600" o:gfxdata="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DtIua1gAAAAYBAAAPAAAAAAAAAAEAIAAAACIAAABkcnMvZG93bnJldi54bWxQSwECFAAU&#10;AAAACACHTuJAoovadSwCAABABAAADgAAAAAAAAABACAAAAAlAQAAZHJzL2Uyb0RvYy54bWxQSwUG&#10;AAAAAAYABgBZAQAAwwUAAAAA&#10;" adj="10800">
                  <v:fill on="f" focussize="0,0"/>
                  <v:stroke weight="1.5pt" color="#000000" joinstyle="miter"/>
                  <v:imagedata o:title=""/>
                  <o:lock v:ext="edit" aspectratio="f"/>
                </v:shape>
                <v:shape id="自选图形 40" o:spid="_x0000_s1026" o:spt="33" type="#_x0000_t33" style="position:absolute;left:2601595;top:4590416;height:3175;width:472440;" filled="f" stroked="t" coordsize="21600,21600" o:gfxdata="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JhWTRjUAAAABgEAAA8AAAAAAAAAAQAgAAAAIgAAAGRycy9k&#10;b3ducmV2LnhtbFBLAQIUABQAAAAIAIdO4kA6bAtIBgIAAPoDAAAOAAAAAAAAAAEAIAAAACMBAABk&#10;cnMvZTJvRG9jLnhtbFBLBQYAAAAABgAGAFkBAACbBQAAAAA=&#10;">
                  <v:fill on="f" focussize="0,0"/>
                  <v:stroke weight="1.5pt" color="#000000" joinstyle="miter"/>
                  <v:imagedata o:title=""/>
                  <o:lock v:ext="edit" aspectratio="f"/>
                </v:shape>
                <v:shape id="自选图形 41" o:spid="_x0000_s1026" o:spt="33" type="#_x0000_t33" style="position:absolute;left:2165350;top:685165;height:3175;width:903600;" filled="f" stroked="t" coordsize="21600,21600" o:gfxdata="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YVk0Y1AAAAAYBAAAPAAAAAAAAAAEAIAAAACIAAABkcnMv&#10;ZG93bnJldi54bWxQSwECFAAUAAAACACHTuJAcuAeFQcCAAD5AwAADgAAAAAAAAABACAAAAAjAQAA&#10;ZHJzL2Uyb0RvYy54bWxQSwUGAAAAAAYABgBZAQAAnAUAAAAA&#10;">
                  <v:fill on="f" focussize="0,0"/>
                  <v:stroke weight="1.5pt" color="#000000" joinstyle="miter"/>
                  <v:imagedata o:title=""/>
                  <o:lock v:ext="edit" aspectratio="f"/>
                </v:shape>
                <v:shape id="自选图形 42" o:spid="_x0000_s1026" o:spt="33" type="#_x0000_t33" style="position:absolute;left:3057525;top:2653665;height:3175;width:372745;" filled="f" stroked="t" coordsize="21600,21600" o:gfxdata="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TdictgAAAAGAQAADwAAAAAAAAABACAAAAAiAAAA&#10;ZHJzL2Rvd25yZXYueG1sUEsBAhQAFAAAAAgAh07iQIWdxfkHAgAA+gMAAA4AAAAAAAAAAQAgAAAA&#10;JwEAAGRycy9lMm9Eb2MueG1sUEsFBgAAAAAGAAYAWQEAAKAFAAAAAA==&#10;">
                  <v:fill on="f" focussize="0,0"/>
                  <v:stroke weight="1pt" color="#000000" joinstyle="miter"/>
                  <v:imagedata o:title=""/>
                  <o:lock v:ext="edit" aspectratio="f"/>
                </v:shape>
                <v:shape id="自选图形 43" o:spid="_x0000_s1026" o:spt="176" type="#_x0000_t176" style="position:absolute;left:3441700;top:2426335;height:462280;width:935990;" fillcolor="#F2F2F2" filled="t" stroked="t" coordsize="21600,21600" o:gfxdata="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HOEI1vUAAAABgEAAA8AAAAAAAAAAQAg&#10;AAAAIgAAAGRycy9kb3ducmV2LnhtbFBLAQIUABQAAAAIAIdO4kDpp0V9SwIAAIQEAAAOAAAAAAAA&#10;AAEAIAAAACMBAABkcnMvZTJvRG9jLnhtbFBLBQYAAAAABgAGAFkBAADgBQAAAAA=&#10;">
                  <v:fill on="t" focussize="0,0"/>
                  <v:stroke weight="0.5pt" color="#000000" joinstyle="miter"/>
                  <v:imagedata o:title=""/>
                  <o:lock v:ext="edit" aspectratio="f"/>
                  <v:textbox>
                    <w:txbxContent>
                      <w:p w14:paraId="2DF4DF0B">
                        <w:pPr>
                          <w:jc w:val="center"/>
                          <w:rPr>
                            <w:rFonts w:hint="default" w:ascii="仿宋_GB2312" w:hAnsi="仿宋_GB2312" w:eastAsia="仿宋_GB2312" w:cs="仿宋_GB2312"/>
                            <w:sz w:val="36"/>
                            <w:szCs w:val="36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36"/>
                            <w:szCs w:val="36"/>
                            <w:lang w:val="en-US" w:eastAsia="zh-CN"/>
                          </w:rPr>
                          <w:t>选房</w:t>
                        </w:r>
                      </w:p>
                    </w:txbxContent>
                  </v:textbox>
                </v:shape>
                <v:line id="直线 44" o:spid="_x0000_s1026" o:spt="20" style="position:absolute;left:3893820;top:2901950;height:2592000;width:635;" filled="f" stroked="t" coordsize="21600,21600" o:gfxdata="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88LLHTAAAABgEAAA8AAAAAAAAAAQAgAAAAIgAAAGRycy9kb3ducmV2Lnht&#10;bFBLAQIUABQAAAAIAIdO4kDgv60D/gEAAO0DAAAOAAAAAAAAAAEAIAAAACIBAABkcnMvZTJvRG9j&#10;LnhtbFBLBQYAAAAABgAGAFkBAACSBQAAAAA=&#10;">
                  <v:fill on="f" focussize="0,0"/>
                  <v:stroke weight="0.85pt" color="#000000" joinstyle="round" endarrow="open"/>
                  <v:imagedata o:title=""/>
                  <o:lock v:ext="edit" aspectratio="f"/>
                </v:line>
                <v:shape id="自选图形 45" o:spid="_x0000_s1026" o:spt="176" type="#_x0000_t176" style="position:absolute;left:3433445;top:5492750;height:457200;width:927100;" fillcolor="#F2F2F2" filled="t" stroked="t" coordsize="21600,21600" o:gfxdata="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HOEI1vUAAAABgEAAA8AAAAAAAAAAQAgAAAAIgAA&#10;AGRycy9kb3ducmV2LnhtbFBLAQIUABQAAAAIAIdO4kBIHmoXRQIAAIQEAAAOAAAAAAAAAAEAIAAA&#10;ACMBAABkcnMvZTJvRG9jLnhtbFBLBQYAAAAABgAGAFkBAADaBQAAAAA=&#10;">
                  <v:fill on="t" focussize="0,0"/>
                  <v:stroke weight="0.5pt" color="#000000" joinstyle="miter"/>
                  <v:imagedata o:title=""/>
                  <o:lock v:ext="edit" aspectratio="f"/>
                  <v:textbox>
                    <w:txbxContent>
                      <w:p w14:paraId="09EF6EF2">
                        <w:pPr>
                          <w:jc w:val="center"/>
                          <w:rPr>
                            <w:rFonts w:hint="default" w:ascii="仿宋_GB2312" w:hAnsi="仿宋_GB2312" w:eastAsia="仿宋_GB2312" w:cs="仿宋_GB2312"/>
                            <w:sz w:val="36"/>
                            <w:szCs w:val="36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36"/>
                            <w:szCs w:val="36"/>
                            <w:lang w:val="en-US" w:eastAsia="zh-CN"/>
                          </w:rPr>
                          <w:t>签约</w:t>
                        </w:r>
                      </w:p>
                    </w:txbxContent>
                  </v:textbox>
                </v:shape>
                <v:shape id="自选图形 46" o:spid="_x0000_s1026" o:spt="32" type="#_x0000_t32" style="position:absolute;left:2621915;top:5726430;height:1905;width:788670;" filled="f" stroked="t" coordsize="21600,21600" o:gfxdata="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aTprmtcAAAAGAQAADwAAAAAAAAABACAAAAAi&#10;AAAAZHJzL2Rvd25yZXYueG1sUEsBAhQAFAAAAAgAh07iQLgL7mkLAgAA9QMAAA4AAAAAAAAAAQAg&#10;AAAAJgEAAGRycy9lMm9Eb2MueG1sUEsFBgAAAAAGAAYAWQEAAKMFAAAAAA==&#10;">
                  <v:fill on="f" focussize="0,0"/>
                  <v:stroke weight="1pt" color="#000000" joinstyle="round" endarrow="open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  <w:bookmarkStart w:id="1" w:name="_GoBack"/>
      <w:bookmarkEnd w:id="1"/>
    </w:p>
    <w:p w14:paraId="29DADA90">
      <w:pPr>
        <w:pStyle w:val="5"/>
        <w:rPr>
          <w:rFonts w:hint="eastAsia" w:ascii="仿宋" w:hAnsi="仿宋" w:eastAsia="仿宋" w:cs="仿宋_GB2312"/>
          <w:b/>
          <w:sz w:val="30"/>
          <w:szCs w:val="30"/>
        </w:rPr>
      </w:pPr>
    </w:p>
    <w:p w14:paraId="3F077D26">
      <w:pPr>
        <w:rPr>
          <w:rFonts w:hint="eastAsia" w:ascii="仿宋" w:hAnsi="仿宋" w:eastAsia="仿宋" w:cs="仿宋_GB2312"/>
          <w:b/>
          <w:sz w:val="30"/>
          <w:szCs w:val="30"/>
        </w:rPr>
      </w:pPr>
    </w:p>
    <w:p w14:paraId="51D84133">
      <w:pPr>
        <w:pStyle w:val="5"/>
        <w:rPr>
          <w:rFonts w:hint="eastAsia" w:ascii="仿宋" w:hAnsi="仿宋" w:eastAsia="仿宋" w:cs="仿宋_GB2312"/>
          <w:b/>
          <w:sz w:val="30"/>
          <w:szCs w:val="30"/>
        </w:rPr>
      </w:pPr>
    </w:p>
    <w:p w14:paraId="3C4854B1">
      <w:pPr>
        <w:rPr>
          <w:rFonts w:hint="eastAsia" w:ascii="仿宋" w:hAnsi="仿宋" w:eastAsia="仿宋" w:cs="仿宋_GB2312"/>
          <w:b/>
          <w:sz w:val="30"/>
          <w:szCs w:val="30"/>
        </w:rPr>
      </w:pPr>
    </w:p>
    <w:p w14:paraId="1DE2725A">
      <w:pPr>
        <w:pStyle w:val="5"/>
        <w:rPr>
          <w:rFonts w:hint="eastAsia"/>
        </w:rPr>
      </w:pPr>
    </w:p>
    <w:p w14:paraId="7D0D7BC2">
      <w:pPr>
        <w:rPr>
          <w:rFonts w:hint="eastAsia"/>
        </w:rPr>
      </w:pPr>
    </w:p>
    <w:p w14:paraId="1187EE55">
      <w:pPr>
        <w:rPr>
          <w:rFonts w:hint="eastAsia"/>
        </w:rPr>
      </w:pPr>
    </w:p>
    <w:p w14:paraId="3C42D8CF">
      <w:pPr>
        <w:jc w:val="center"/>
        <w:rPr>
          <w:rFonts w:hint="eastAsia" w:ascii="仿宋" w:hAnsi="仿宋" w:eastAsia="仿宋" w:cs="仿宋_GB2312"/>
          <w:b/>
          <w:sz w:val="40"/>
          <w:szCs w:val="40"/>
        </w:rPr>
      </w:pPr>
      <w:r>
        <w:rPr>
          <w:rFonts w:hint="eastAsia" w:ascii="仿宋" w:hAnsi="仿宋" w:eastAsia="仿宋" w:cs="仿宋_GB2312"/>
          <w:b/>
          <w:sz w:val="40"/>
          <w:szCs w:val="40"/>
        </w:rPr>
        <w:t>授 权 委 托 书</w:t>
      </w:r>
    </w:p>
    <w:p w14:paraId="1F2742D3">
      <w:pPr>
        <w:jc w:val="center"/>
        <w:rPr>
          <w:rFonts w:hint="eastAsia" w:ascii="仿宋" w:hAnsi="仿宋" w:eastAsia="仿宋" w:cs="仿宋_GB2312"/>
          <w:b/>
          <w:sz w:val="30"/>
          <w:szCs w:val="30"/>
        </w:rPr>
      </w:pPr>
    </w:p>
    <w:p w14:paraId="1C56E7B3">
      <w:pPr>
        <w:tabs>
          <w:tab w:val="left" w:pos="510"/>
          <w:tab w:val="left" w:pos="3780"/>
        </w:tabs>
        <w:spacing w:line="560" w:lineRule="exact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委托人：             身份证号码：</w:t>
      </w:r>
    </w:p>
    <w:p w14:paraId="3DD2F4C2">
      <w:pPr>
        <w:tabs>
          <w:tab w:val="left" w:pos="510"/>
          <w:tab w:val="left" w:pos="3780"/>
        </w:tabs>
        <w:spacing w:line="560" w:lineRule="exact"/>
        <w:ind w:firstLine="300" w:firstLineChars="100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住址：               联系电话：</w:t>
      </w:r>
    </w:p>
    <w:p w14:paraId="48F4C828">
      <w:pPr>
        <w:tabs>
          <w:tab w:val="left" w:pos="510"/>
          <w:tab w:val="left" w:pos="3780"/>
        </w:tabs>
        <w:spacing w:line="560" w:lineRule="exact"/>
        <w:ind w:firstLine="300" w:firstLineChars="100"/>
        <w:rPr>
          <w:rFonts w:hint="eastAsia" w:ascii="仿宋" w:hAnsi="仿宋" w:eastAsia="仿宋" w:cs="仿宋_GB2312"/>
          <w:sz w:val="30"/>
          <w:szCs w:val="30"/>
        </w:rPr>
      </w:pPr>
    </w:p>
    <w:p w14:paraId="4BB6FFFD">
      <w:pPr>
        <w:tabs>
          <w:tab w:val="left" w:pos="510"/>
          <w:tab w:val="left" w:pos="3780"/>
        </w:tabs>
        <w:spacing w:line="560" w:lineRule="exact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受托人：             身份证号码：</w:t>
      </w:r>
    </w:p>
    <w:p w14:paraId="21D1213B">
      <w:pPr>
        <w:tabs>
          <w:tab w:val="left" w:pos="510"/>
          <w:tab w:val="left" w:pos="3780"/>
        </w:tabs>
        <w:spacing w:line="560" w:lineRule="exact"/>
        <w:ind w:firstLine="300" w:firstLineChars="100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住址：               联系电话：</w:t>
      </w:r>
    </w:p>
    <w:p w14:paraId="52642ED3">
      <w:pPr>
        <w:tabs>
          <w:tab w:val="left" w:pos="510"/>
          <w:tab w:val="left" w:pos="3780"/>
        </w:tabs>
        <w:spacing w:line="560" w:lineRule="exact"/>
        <w:rPr>
          <w:rFonts w:hint="eastAsia" w:ascii="仿宋" w:hAnsi="仿宋" w:eastAsia="仿宋" w:cs="仿宋_GB2312"/>
          <w:b/>
          <w:sz w:val="30"/>
          <w:szCs w:val="30"/>
        </w:rPr>
      </w:pPr>
    </w:p>
    <w:p w14:paraId="22AEFCCE">
      <w:pPr>
        <w:spacing w:line="560" w:lineRule="exact"/>
        <w:ind w:left="59" w:leftChars="28" w:firstLine="600" w:firstLineChars="200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委托人现委托</w:t>
      </w:r>
      <w:r>
        <w:rPr>
          <w:rFonts w:hint="eastAsia" w:ascii="仿宋" w:hAnsi="仿宋" w:eastAsia="仿宋" w:cs="仿宋_GB2312"/>
          <w:sz w:val="30"/>
          <w:szCs w:val="30"/>
          <w:u w:val="single"/>
        </w:rPr>
        <w:t xml:space="preserve">              </w:t>
      </w:r>
      <w:r>
        <w:rPr>
          <w:rFonts w:hint="eastAsia" w:ascii="仿宋" w:hAnsi="仿宋" w:eastAsia="仿宋" w:cs="仿宋_GB2312"/>
          <w:sz w:val="30"/>
          <w:szCs w:val="30"/>
        </w:rPr>
        <w:t>全权代理</w:t>
      </w:r>
      <w:r>
        <w:rPr>
          <w:rFonts w:hint="eastAsia" w:ascii="仿宋" w:hAnsi="仿宋" w:eastAsia="仿宋" w:cs="仿宋_GB2312"/>
          <w:b w:val="0"/>
          <w:bCs w:val="0"/>
          <w:sz w:val="30"/>
          <w:szCs w:val="30"/>
          <w:u w:val="single"/>
        </w:rPr>
        <w:t>202</w:t>
      </w:r>
      <w:r>
        <w:rPr>
          <w:rFonts w:hint="eastAsia" w:ascii="仿宋" w:hAnsi="仿宋" w:eastAsia="仿宋" w:cs="仿宋_GB2312"/>
          <w:b w:val="0"/>
          <w:bCs w:val="0"/>
          <w:sz w:val="30"/>
          <w:szCs w:val="30"/>
          <w:u w:val="single"/>
          <w:lang w:val="en-US" w:eastAsia="zh-CN"/>
        </w:rPr>
        <w:t>5</w:t>
      </w:r>
      <w:r>
        <w:rPr>
          <w:rFonts w:hint="eastAsia" w:ascii="仿宋" w:hAnsi="仿宋" w:eastAsia="仿宋" w:cs="仿宋_GB2312"/>
          <w:b w:val="0"/>
          <w:bCs w:val="0"/>
          <w:sz w:val="30"/>
          <w:szCs w:val="30"/>
          <w:u w:val="single"/>
        </w:rPr>
        <w:t>年深圳市坪山区</w:t>
      </w:r>
      <w:r>
        <w:rPr>
          <w:rFonts w:hint="eastAsia" w:ascii="仿宋" w:hAnsi="仿宋" w:eastAsia="仿宋" w:cs="仿宋_GB2312"/>
          <w:b w:val="0"/>
          <w:bCs w:val="0"/>
          <w:sz w:val="30"/>
          <w:szCs w:val="30"/>
          <w:u w:val="single"/>
          <w:lang w:val="en-US" w:eastAsia="zh-CN"/>
        </w:rPr>
        <w:t>公共租赁住房</w:t>
      </w:r>
      <w:r>
        <w:rPr>
          <w:rFonts w:hint="eastAsia" w:ascii="仿宋" w:hAnsi="仿宋" w:eastAsia="仿宋" w:cs="仿宋_GB2312"/>
          <w:b w:val="0"/>
          <w:bCs w:val="0"/>
          <w:sz w:val="30"/>
          <w:szCs w:val="30"/>
          <w:u w:val="single"/>
        </w:rPr>
        <w:t>项目</w:t>
      </w:r>
      <w:r>
        <w:rPr>
          <w:rFonts w:hint="eastAsia" w:ascii="仿宋" w:hAnsi="仿宋" w:eastAsia="仿宋" w:cs="仿宋_GB2312"/>
          <w:b w:val="0"/>
          <w:bCs w:val="0"/>
          <w:sz w:val="30"/>
          <w:szCs w:val="30"/>
          <w:u w:val="single"/>
          <w:lang w:eastAsia="zh-CN"/>
        </w:rPr>
        <w:t>（住保租〔2025〕031号）</w:t>
      </w:r>
      <w:r>
        <w:rPr>
          <w:rFonts w:hint="eastAsia" w:ascii="仿宋" w:hAnsi="仿宋" w:eastAsia="仿宋" w:cs="仿宋_GB2312"/>
          <w:sz w:val="30"/>
          <w:szCs w:val="30"/>
        </w:rPr>
        <w:t>选房、签约事宜。委托期限至本次</w:t>
      </w: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公共租赁住房</w:t>
      </w:r>
      <w:r>
        <w:rPr>
          <w:rFonts w:hint="eastAsia" w:ascii="仿宋" w:hAnsi="仿宋" w:eastAsia="仿宋" w:cs="仿宋_GB2312"/>
          <w:sz w:val="30"/>
          <w:szCs w:val="30"/>
        </w:rPr>
        <w:t>选房签约工作结束之日止。受托人不得转委托。</w:t>
      </w:r>
    </w:p>
    <w:p w14:paraId="2BE05977">
      <w:pPr>
        <w:spacing w:line="560" w:lineRule="exact"/>
        <w:ind w:left="5552" w:leftChars="268" w:hanging="4989" w:hangingChars="1663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 xml:space="preserve"> </w:t>
      </w:r>
    </w:p>
    <w:p w14:paraId="43CAEBB5">
      <w:pPr>
        <w:spacing w:line="560" w:lineRule="exact"/>
        <w:ind w:left="5552" w:leftChars="268" w:hanging="4989" w:hangingChars="1663"/>
        <w:rPr>
          <w:rFonts w:hint="eastAsia" w:ascii="仿宋" w:hAnsi="仿宋" w:eastAsia="仿宋" w:cs="仿宋_GB2312"/>
          <w:sz w:val="30"/>
          <w:szCs w:val="30"/>
        </w:rPr>
      </w:pPr>
    </w:p>
    <w:p w14:paraId="0CDC1674">
      <w:pPr>
        <w:wordWrap w:val="0"/>
        <w:spacing w:line="560" w:lineRule="exact"/>
        <w:ind w:right="560" w:firstLine="3450" w:firstLineChars="1150"/>
        <w:rPr>
          <w:rFonts w:hint="eastAsia" w:ascii="仿宋" w:hAnsi="仿宋" w:eastAsia="仿宋" w:cs="仿宋_GB2312"/>
          <w:sz w:val="30"/>
          <w:szCs w:val="30"/>
        </w:rPr>
      </w:pPr>
    </w:p>
    <w:p w14:paraId="78B000DA">
      <w:pPr>
        <w:wordWrap w:val="0"/>
        <w:spacing w:line="560" w:lineRule="exact"/>
        <w:ind w:right="560" w:firstLine="4350" w:firstLineChars="1450"/>
        <w:rPr>
          <w:rFonts w:hint="eastAsia" w:ascii="仿宋" w:hAnsi="仿宋" w:eastAsia="仿宋" w:cs="仿宋_GB2312"/>
          <w:b/>
          <w:bCs w:val="0"/>
          <w:spacing w:val="-2"/>
          <w:sz w:val="30"/>
          <w:szCs w:val="30"/>
          <w:lang w:eastAsia="zh-CN"/>
        </w:rPr>
      </w:pPr>
      <w:r>
        <w:rPr>
          <w:rFonts w:hint="eastAsia" w:ascii="仿宋" w:hAnsi="仿宋" w:eastAsia="仿宋" w:cs="仿宋_GB2312"/>
          <w:sz w:val="30"/>
          <w:szCs w:val="30"/>
        </w:rPr>
        <w:t xml:space="preserve">   委托人（手印）：                                        年   月   日  </w:t>
      </w:r>
    </w:p>
    <w:sectPr>
      <w:footerReference r:id="rId3" w:type="default"/>
      <w:footerReference r:id="rId4" w:type="even"/>
      <w:pgSz w:w="11906" w:h="16838"/>
      <w:pgMar w:top="993" w:right="1587" w:bottom="925" w:left="158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26053">
    <w:pPr>
      <w:pStyle w:val="3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  <w:lang/>
      </w:rPr>
      <w:t>- 1 -</w:t>
    </w:r>
    <w:r>
      <w:fldChar w:fldCharType="end"/>
    </w:r>
  </w:p>
  <w:p w14:paraId="0054E98A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0B6A3">
    <w:pPr>
      <w:pStyle w:val="3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- 1 -</w:t>
    </w:r>
    <w:r>
      <w:fldChar w:fldCharType="end"/>
    </w:r>
  </w:p>
  <w:p w14:paraId="65CA076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E2MjhkNTYyOTkyMDliYWViMzM1OGRhYTkzYjYifQ=="/>
  </w:docVars>
  <w:rsids>
    <w:rsidRoot w:val="00172A27"/>
    <w:rsid w:val="0000715B"/>
    <w:rsid w:val="00036613"/>
    <w:rsid w:val="00042235"/>
    <w:rsid w:val="000546C0"/>
    <w:rsid w:val="00055953"/>
    <w:rsid w:val="00075DC0"/>
    <w:rsid w:val="000868CF"/>
    <w:rsid w:val="00091BCA"/>
    <w:rsid w:val="000B1453"/>
    <w:rsid w:val="000C3351"/>
    <w:rsid w:val="00114EAF"/>
    <w:rsid w:val="001213BF"/>
    <w:rsid w:val="001237AD"/>
    <w:rsid w:val="00135989"/>
    <w:rsid w:val="00136669"/>
    <w:rsid w:val="00166100"/>
    <w:rsid w:val="00180AF8"/>
    <w:rsid w:val="00197845"/>
    <w:rsid w:val="001A4F71"/>
    <w:rsid w:val="001B229A"/>
    <w:rsid w:val="001C613E"/>
    <w:rsid w:val="001E1AA4"/>
    <w:rsid w:val="001F18C2"/>
    <w:rsid w:val="00214955"/>
    <w:rsid w:val="0023107B"/>
    <w:rsid w:val="00237797"/>
    <w:rsid w:val="0025224A"/>
    <w:rsid w:val="00256A67"/>
    <w:rsid w:val="0026644D"/>
    <w:rsid w:val="00281C09"/>
    <w:rsid w:val="002826EE"/>
    <w:rsid w:val="002C0F6F"/>
    <w:rsid w:val="002C55BF"/>
    <w:rsid w:val="002E6CF5"/>
    <w:rsid w:val="002F3219"/>
    <w:rsid w:val="002F58B8"/>
    <w:rsid w:val="002F71D6"/>
    <w:rsid w:val="00310F56"/>
    <w:rsid w:val="00326953"/>
    <w:rsid w:val="00326CDF"/>
    <w:rsid w:val="00371561"/>
    <w:rsid w:val="00375F3F"/>
    <w:rsid w:val="003A0CAE"/>
    <w:rsid w:val="003E2B52"/>
    <w:rsid w:val="003E4C4C"/>
    <w:rsid w:val="00401F18"/>
    <w:rsid w:val="004162D2"/>
    <w:rsid w:val="00423986"/>
    <w:rsid w:val="00430EAB"/>
    <w:rsid w:val="0045182F"/>
    <w:rsid w:val="00460EAD"/>
    <w:rsid w:val="0046339B"/>
    <w:rsid w:val="004717D0"/>
    <w:rsid w:val="00482E12"/>
    <w:rsid w:val="00487F42"/>
    <w:rsid w:val="004A296F"/>
    <w:rsid w:val="004B0B3F"/>
    <w:rsid w:val="004F12A6"/>
    <w:rsid w:val="0051691A"/>
    <w:rsid w:val="00561D52"/>
    <w:rsid w:val="00563BEA"/>
    <w:rsid w:val="00584120"/>
    <w:rsid w:val="005B35B6"/>
    <w:rsid w:val="005B6847"/>
    <w:rsid w:val="005D0F19"/>
    <w:rsid w:val="005D1C85"/>
    <w:rsid w:val="005D47CB"/>
    <w:rsid w:val="005E09D7"/>
    <w:rsid w:val="005E1A82"/>
    <w:rsid w:val="00602D4E"/>
    <w:rsid w:val="00616E50"/>
    <w:rsid w:val="006211D3"/>
    <w:rsid w:val="0065658A"/>
    <w:rsid w:val="006A6F1A"/>
    <w:rsid w:val="006D6BEE"/>
    <w:rsid w:val="006E35EE"/>
    <w:rsid w:val="006E3BD5"/>
    <w:rsid w:val="0071666E"/>
    <w:rsid w:val="00722255"/>
    <w:rsid w:val="0074712A"/>
    <w:rsid w:val="007563AC"/>
    <w:rsid w:val="00756FA6"/>
    <w:rsid w:val="007605F4"/>
    <w:rsid w:val="007A0963"/>
    <w:rsid w:val="007E5C39"/>
    <w:rsid w:val="00802365"/>
    <w:rsid w:val="008056EC"/>
    <w:rsid w:val="008271CA"/>
    <w:rsid w:val="008717C8"/>
    <w:rsid w:val="008823D0"/>
    <w:rsid w:val="00887A98"/>
    <w:rsid w:val="00897F7C"/>
    <w:rsid w:val="00897FC7"/>
    <w:rsid w:val="008A3226"/>
    <w:rsid w:val="008A58C4"/>
    <w:rsid w:val="008B6D3C"/>
    <w:rsid w:val="008D5640"/>
    <w:rsid w:val="008E14F9"/>
    <w:rsid w:val="00924150"/>
    <w:rsid w:val="00967111"/>
    <w:rsid w:val="009746D8"/>
    <w:rsid w:val="00990936"/>
    <w:rsid w:val="00996A2D"/>
    <w:rsid w:val="009B3E35"/>
    <w:rsid w:val="009C008A"/>
    <w:rsid w:val="009D7AA2"/>
    <w:rsid w:val="009D7B51"/>
    <w:rsid w:val="00A14A49"/>
    <w:rsid w:val="00A40637"/>
    <w:rsid w:val="00A434B3"/>
    <w:rsid w:val="00A519F2"/>
    <w:rsid w:val="00A548FE"/>
    <w:rsid w:val="00A97974"/>
    <w:rsid w:val="00AD1FB9"/>
    <w:rsid w:val="00AE5B3F"/>
    <w:rsid w:val="00B03474"/>
    <w:rsid w:val="00B0544E"/>
    <w:rsid w:val="00B139B5"/>
    <w:rsid w:val="00B22527"/>
    <w:rsid w:val="00B236E6"/>
    <w:rsid w:val="00B3102A"/>
    <w:rsid w:val="00B41F82"/>
    <w:rsid w:val="00B55EDB"/>
    <w:rsid w:val="00B67AE8"/>
    <w:rsid w:val="00B74FFA"/>
    <w:rsid w:val="00B77618"/>
    <w:rsid w:val="00B8490B"/>
    <w:rsid w:val="00B8659C"/>
    <w:rsid w:val="00B92F56"/>
    <w:rsid w:val="00BC1D9A"/>
    <w:rsid w:val="00BF6707"/>
    <w:rsid w:val="00C06783"/>
    <w:rsid w:val="00C113DE"/>
    <w:rsid w:val="00C35CA7"/>
    <w:rsid w:val="00C36E0F"/>
    <w:rsid w:val="00C65FB6"/>
    <w:rsid w:val="00C738F4"/>
    <w:rsid w:val="00CC33F7"/>
    <w:rsid w:val="00CE5358"/>
    <w:rsid w:val="00D06F37"/>
    <w:rsid w:val="00D258D6"/>
    <w:rsid w:val="00D628AD"/>
    <w:rsid w:val="00D77855"/>
    <w:rsid w:val="00D77AEF"/>
    <w:rsid w:val="00D83933"/>
    <w:rsid w:val="00D86B8B"/>
    <w:rsid w:val="00DA32F2"/>
    <w:rsid w:val="00DC794D"/>
    <w:rsid w:val="00DD2701"/>
    <w:rsid w:val="00DE6FFE"/>
    <w:rsid w:val="00E4739E"/>
    <w:rsid w:val="00E51832"/>
    <w:rsid w:val="00E54E7E"/>
    <w:rsid w:val="00E574E1"/>
    <w:rsid w:val="00E62083"/>
    <w:rsid w:val="00E73779"/>
    <w:rsid w:val="00EB5FA7"/>
    <w:rsid w:val="00EC0532"/>
    <w:rsid w:val="00EC0D15"/>
    <w:rsid w:val="00EC5313"/>
    <w:rsid w:val="00ED7994"/>
    <w:rsid w:val="00EE4192"/>
    <w:rsid w:val="00EF45DD"/>
    <w:rsid w:val="00F0174A"/>
    <w:rsid w:val="00F30F85"/>
    <w:rsid w:val="00F32B72"/>
    <w:rsid w:val="00F4454C"/>
    <w:rsid w:val="00F4592C"/>
    <w:rsid w:val="00F81BE5"/>
    <w:rsid w:val="00F846FF"/>
    <w:rsid w:val="00F86745"/>
    <w:rsid w:val="00FC1F25"/>
    <w:rsid w:val="00FF4E56"/>
    <w:rsid w:val="00FF55C0"/>
    <w:rsid w:val="00FF58F4"/>
    <w:rsid w:val="01060CE5"/>
    <w:rsid w:val="012071E5"/>
    <w:rsid w:val="01273BA3"/>
    <w:rsid w:val="01381CB9"/>
    <w:rsid w:val="019B1DCC"/>
    <w:rsid w:val="03467B69"/>
    <w:rsid w:val="04D536A2"/>
    <w:rsid w:val="05F93FA7"/>
    <w:rsid w:val="06D16B11"/>
    <w:rsid w:val="07646F5A"/>
    <w:rsid w:val="07AB3122"/>
    <w:rsid w:val="07BE1989"/>
    <w:rsid w:val="08B25D7A"/>
    <w:rsid w:val="09A05426"/>
    <w:rsid w:val="09EE461D"/>
    <w:rsid w:val="0A17304D"/>
    <w:rsid w:val="0A4F1430"/>
    <w:rsid w:val="0AD737C2"/>
    <w:rsid w:val="0BC0441B"/>
    <w:rsid w:val="0BDC5B57"/>
    <w:rsid w:val="0CBD4610"/>
    <w:rsid w:val="0D464840"/>
    <w:rsid w:val="0D5A1ED4"/>
    <w:rsid w:val="0D701EDB"/>
    <w:rsid w:val="0D773E67"/>
    <w:rsid w:val="0DDF33B1"/>
    <w:rsid w:val="0E4914DA"/>
    <w:rsid w:val="0E5E3E65"/>
    <w:rsid w:val="0E637953"/>
    <w:rsid w:val="101524B6"/>
    <w:rsid w:val="11D31B6C"/>
    <w:rsid w:val="11E0343B"/>
    <w:rsid w:val="12A81143"/>
    <w:rsid w:val="12F070D5"/>
    <w:rsid w:val="13097991"/>
    <w:rsid w:val="13223A21"/>
    <w:rsid w:val="13C2146A"/>
    <w:rsid w:val="14470088"/>
    <w:rsid w:val="14725519"/>
    <w:rsid w:val="148D272C"/>
    <w:rsid w:val="161858FE"/>
    <w:rsid w:val="16AC78C5"/>
    <w:rsid w:val="17AA31A4"/>
    <w:rsid w:val="1A243318"/>
    <w:rsid w:val="1B2909CA"/>
    <w:rsid w:val="1B657081"/>
    <w:rsid w:val="1BBE31A2"/>
    <w:rsid w:val="1CF63F94"/>
    <w:rsid w:val="1DCC3E86"/>
    <w:rsid w:val="1E29086B"/>
    <w:rsid w:val="1E7954B7"/>
    <w:rsid w:val="1EA76522"/>
    <w:rsid w:val="1ECA69D3"/>
    <w:rsid w:val="1F660C43"/>
    <w:rsid w:val="1F992695"/>
    <w:rsid w:val="20975E60"/>
    <w:rsid w:val="20CC14DF"/>
    <w:rsid w:val="216F1E64"/>
    <w:rsid w:val="21A23B5C"/>
    <w:rsid w:val="223A236F"/>
    <w:rsid w:val="22903EB3"/>
    <w:rsid w:val="22C56AE3"/>
    <w:rsid w:val="23170250"/>
    <w:rsid w:val="23D136E6"/>
    <w:rsid w:val="24666CED"/>
    <w:rsid w:val="25D45216"/>
    <w:rsid w:val="25F458C5"/>
    <w:rsid w:val="27914423"/>
    <w:rsid w:val="28405395"/>
    <w:rsid w:val="287B7C86"/>
    <w:rsid w:val="29757877"/>
    <w:rsid w:val="2A8315E5"/>
    <w:rsid w:val="2AAE3381"/>
    <w:rsid w:val="2B7A54C7"/>
    <w:rsid w:val="2B845025"/>
    <w:rsid w:val="2D350F70"/>
    <w:rsid w:val="2D7F71C1"/>
    <w:rsid w:val="2E7B29F6"/>
    <w:rsid w:val="2E8E096D"/>
    <w:rsid w:val="2EF7039C"/>
    <w:rsid w:val="2EF96FB2"/>
    <w:rsid w:val="2FC111B3"/>
    <w:rsid w:val="30BE4485"/>
    <w:rsid w:val="316003C4"/>
    <w:rsid w:val="33171408"/>
    <w:rsid w:val="34061BFA"/>
    <w:rsid w:val="34091AEB"/>
    <w:rsid w:val="340F5AF6"/>
    <w:rsid w:val="347B43CB"/>
    <w:rsid w:val="34C245C1"/>
    <w:rsid w:val="34C8168D"/>
    <w:rsid w:val="358F68CC"/>
    <w:rsid w:val="35E475E0"/>
    <w:rsid w:val="367F5158"/>
    <w:rsid w:val="36A90A73"/>
    <w:rsid w:val="36D5469A"/>
    <w:rsid w:val="36F2519E"/>
    <w:rsid w:val="377108C1"/>
    <w:rsid w:val="38213E4D"/>
    <w:rsid w:val="3B3012E0"/>
    <w:rsid w:val="3B954A07"/>
    <w:rsid w:val="3CCD0BEF"/>
    <w:rsid w:val="3D1A0402"/>
    <w:rsid w:val="3D5A5391"/>
    <w:rsid w:val="3D61766F"/>
    <w:rsid w:val="3DD7563A"/>
    <w:rsid w:val="3DEA10C1"/>
    <w:rsid w:val="3E904E76"/>
    <w:rsid w:val="3EC16CFE"/>
    <w:rsid w:val="3FC66610"/>
    <w:rsid w:val="3FDA6D96"/>
    <w:rsid w:val="402F7D7E"/>
    <w:rsid w:val="40A523E7"/>
    <w:rsid w:val="41D146A6"/>
    <w:rsid w:val="422F44A2"/>
    <w:rsid w:val="42687EEF"/>
    <w:rsid w:val="429E3C4C"/>
    <w:rsid w:val="433F5964"/>
    <w:rsid w:val="437D06A4"/>
    <w:rsid w:val="43CE083E"/>
    <w:rsid w:val="44B11BDC"/>
    <w:rsid w:val="45461087"/>
    <w:rsid w:val="45D37C31"/>
    <w:rsid w:val="45E42771"/>
    <w:rsid w:val="49710086"/>
    <w:rsid w:val="4A924261"/>
    <w:rsid w:val="4AA5287A"/>
    <w:rsid w:val="4AB862A3"/>
    <w:rsid w:val="4B327B7B"/>
    <w:rsid w:val="4B56228F"/>
    <w:rsid w:val="4C476F0C"/>
    <w:rsid w:val="4CC54F09"/>
    <w:rsid w:val="4D3D1232"/>
    <w:rsid w:val="4D7F4701"/>
    <w:rsid w:val="4E7FF7D4"/>
    <w:rsid w:val="4ECB26AD"/>
    <w:rsid w:val="4F2704DE"/>
    <w:rsid w:val="4F397C18"/>
    <w:rsid w:val="50056194"/>
    <w:rsid w:val="50387B19"/>
    <w:rsid w:val="506943E5"/>
    <w:rsid w:val="514F0A5F"/>
    <w:rsid w:val="53E07E09"/>
    <w:rsid w:val="54402C69"/>
    <w:rsid w:val="544235CB"/>
    <w:rsid w:val="547F5EF4"/>
    <w:rsid w:val="55095BB8"/>
    <w:rsid w:val="56E92173"/>
    <w:rsid w:val="56FF08E8"/>
    <w:rsid w:val="57722041"/>
    <w:rsid w:val="57A26312"/>
    <w:rsid w:val="57B147F2"/>
    <w:rsid w:val="581E561D"/>
    <w:rsid w:val="59466126"/>
    <w:rsid w:val="597822B7"/>
    <w:rsid w:val="59FC7967"/>
    <w:rsid w:val="5AE855ED"/>
    <w:rsid w:val="5AE93541"/>
    <w:rsid w:val="5B51580E"/>
    <w:rsid w:val="5D23478C"/>
    <w:rsid w:val="5D966EA4"/>
    <w:rsid w:val="5D9850C8"/>
    <w:rsid w:val="5DAC48B5"/>
    <w:rsid w:val="5DF04B2E"/>
    <w:rsid w:val="5F543033"/>
    <w:rsid w:val="5F6DDEAF"/>
    <w:rsid w:val="5F944C09"/>
    <w:rsid w:val="5FA3122E"/>
    <w:rsid w:val="5FB833F8"/>
    <w:rsid w:val="601800F5"/>
    <w:rsid w:val="61615039"/>
    <w:rsid w:val="617B73B4"/>
    <w:rsid w:val="61E37150"/>
    <w:rsid w:val="61F67852"/>
    <w:rsid w:val="63AF3CD9"/>
    <w:rsid w:val="63BD3029"/>
    <w:rsid w:val="63FE3E5A"/>
    <w:rsid w:val="643D1BD7"/>
    <w:rsid w:val="644238D2"/>
    <w:rsid w:val="661B547C"/>
    <w:rsid w:val="66D10B7D"/>
    <w:rsid w:val="66EB7D41"/>
    <w:rsid w:val="674E0A33"/>
    <w:rsid w:val="675769D1"/>
    <w:rsid w:val="67714A91"/>
    <w:rsid w:val="686B169F"/>
    <w:rsid w:val="68CF2DA8"/>
    <w:rsid w:val="68F015E9"/>
    <w:rsid w:val="6915169E"/>
    <w:rsid w:val="692E6E2E"/>
    <w:rsid w:val="69526B64"/>
    <w:rsid w:val="69AA6170"/>
    <w:rsid w:val="69FAD4E5"/>
    <w:rsid w:val="6A231398"/>
    <w:rsid w:val="6BC6435F"/>
    <w:rsid w:val="6C43618D"/>
    <w:rsid w:val="6C502F97"/>
    <w:rsid w:val="6CDA69D8"/>
    <w:rsid w:val="6F5672DF"/>
    <w:rsid w:val="70332A81"/>
    <w:rsid w:val="70F17C12"/>
    <w:rsid w:val="711608FF"/>
    <w:rsid w:val="72A55A6D"/>
    <w:rsid w:val="736B2C4F"/>
    <w:rsid w:val="74721508"/>
    <w:rsid w:val="750B1973"/>
    <w:rsid w:val="7515340F"/>
    <w:rsid w:val="75BD2A87"/>
    <w:rsid w:val="77106FA4"/>
    <w:rsid w:val="7714398D"/>
    <w:rsid w:val="77360E06"/>
    <w:rsid w:val="77FE6B23"/>
    <w:rsid w:val="78515581"/>
    <w:rsid w:val="78794390"/>
    <w:rsid w:val="78EA02DC"/>
    <w:rsid w:val="79202048"/>
    <w:rsid w:val="798327FD"/>
    <w:rsid w:val="798B6EF7"/>
    <w:rsid w:val="7B83445B"/>
    <w:rsid w:val="7BB67E44"/>
    <w:rsid w:val="7C73737A"/>
    <w:rsid w:val="7EF25DA7"/>
    <w:rsid w:val="9DFFF321"/>
    <w:rsid w:val="BBFDC403"/>
    <w:rsid w:val="BFF7921B"/>
    <w:rsid w:val="CFFFDE5B"/>
    <w:rsid w:val="DAE62738"/>
    <w:rsid w:val="EE3FD9FE"/>
    <w:rsid w:val="F7FFB5A1"/>
    <w:rsid w:val="FDEDA3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0"/>
  </w:style>
  <w:style w:type="paragraph" w:styleId="6">
    <w:name w:val="Normal (Web)"/>
    <w:basedOn w:val="1"/>
    <w:qFormat/>
    <w:uiPriority w:val="99"/>
    <w:rPr>
      <w:sz w:val="24"/>
      <w:lang w:val="en-US" w:eastAsia="zh-CN" w:bidi="ar-SA"/>
    </w:rPr>
  </w:style>
  <w:style w:type="table" w:styleId="8">
    <w:name w:val="Table Grid"/>
    <w:basedOn w:val="7"/>
    <w:unhideWhenUsed/>
    <w:uiPriority w:val="99"/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iPriority w:val="0"/>
  </w:style>
  <w:style w:type="character" w:styleId="11">
    <w:name w:val="FollowedHyperlink"/>
    <w:basedOn w:val="9"/>
    <w:uiPriority w:val="0"/>
    <w:rPr>
      <w:color w:val="800080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yperlink"/>
    <w:basedOn w:val="9"/>
    <w:uiPriority w:val="0"/>
    <w:rPr>
      <w:color w:val="0000FF"/>
      <w:u w:val="none"/>
    </w:rPr>
  </w:style>
  <w:style w:type="character" w:customStyle="1" w:styleId="14">
    <w:name w:val="hover21"/>
    <w:basedOn w:val="9"/>
    <w:uiPriority w:val="0"/>
    <w:rPr>
      <w:shd w:val="clear" w:color="auto" w:fill="970815"/>
    </w:rPr>
  </w:style>
  <w:style w:type="character" w:customStyle="1" w:styleId="15">
    <w:name w:val="name"/>
    <w:basedOn w:val="9"/>
    <w:uiPriority w:val="0"/>
  </w:style>
  <w:style w:type="character" w:customStyle="1" w:styleId="16">
    <w:name w:val="hover19"/>
    <w:basedOn w:val="9"/>
    <w:uiPriority w:val="0"/>
    <w:rPr>
      <w:color w:val="FFFFFF"/>
      <w:shd w:val="clear" w:color="auto" w:fill="E04A2B"/>
    </w:rPr>
  </w:style>
  <w:style w:type="character" w:customStyle="1" w:styleId="17">
    <w:name w:val="hover18"/>
    <w:basedOn w:val="9"/>
    <w:uiPriority w:val="0"/>
    <w:rPr>
      <w:shd w:val="clear" w:color="auto" w:fill="47AD68"/>
    </w:rPr>
  </w:style>
  <w:style w:type="character" w:customStyle="1" w:styleId="18">
    <w:name w:val="hover6"/>
    <w:basedOn w:val="9"/>
    <w:uiPriority w:val="0"/>
    <w:rPr>
      <w:shd w:val="clear" w:color="auto" w:fill="970815"/>
    </w:rPr>
  </w:style>
  <w:style w:type="character" w:customStyle="1" w:styleId="19">
    <w:name w:val="number"/>
    <w:basedOn w:val="9"/>
    <w:uiPriority w:val="0"/>
  </w:style>
  <w:style w:type="character" w:customStyle="1" w:styleId="20">
    <w:name w:val="bg"/>
    <w:basedOn w:val="9"/>
    <w:uiPriority w:val="0"/>
    <w:rPr>
      <w:color w:val="FFFFFF"/>
      <w:shd w:val="clear" w:color="auto" w:fill="3D7FCA"/>
    </w:rPr>
  </w:style>
  <w:style w:type="character" w:customStyle="1" w:styleId="21">
    <w:name w:val="hover2"/>
    <w:basedOn w:val="9"/>
    <w:uiPriority w:val="0"/>
    <w:rPr>
      <w:color w:val="FFFFFF"/>
      <w:shd w:val="clear" w:color="auto" w:fill="0067CC"/>
    </w:rPr>
  </w:style>
  <w:style w:type="character" w:customStyle="1" w:styleId="22">
    <w:name w:val="hover29"/>
    <w:basedOn w:val="9"/>
    <w:uiPriority w:val="0"/>
  </w:style>
  <w:style w:type="character" w:customStyle="1" w:styleId="23">
    <w:name w:val="hover20"/>
    <w:basedOn w:val="9"/>
    <w:uiPriority w:val="0"/>
    <w:rPr>
      <w:shd w:val="clear" w:color="auto" w:fill="47AD68"/>
    </w:rPr>
  </w:style>
  <w:style w:type="character" w:customStyle="1" w:styleId="24">
    <w:name w:val="hover3"/>
    <w:basedOn w:val="9"/>
    <w:uiPriority w:val="0"/>
    <w:rPr>
      <w:shd w:val="clear" w:color="auto" w:fill="47AD68"/>
    </w:rPr>
  </w:style>
  <w:style w:type="character" w:customStyle="1" w:styleId="25">
    <w:name w:val="hover1"/>
    <w:basedOn w:val="9"/>
    <w:uiPriority w:val="0"/>
    <w:rPr>
      <w:color w:val="FFFFFF"/>
      <w:shd w:val="clear" w:color="auto" w:fill="59CF00"/>
    </w:rPr>
  </w:style>
  <w:style w:type="character" w:customStyle="1" w:styleId="26">
    <w:name w:val="hover24"/>
    <w:basedOn w:val="9"/>
    <w:uiPriority w:val="0"/>
  </w:style>
  <w:style w:type="character" w:customStyle="1" w:styleId="27">
    <w:name w:val="bsharetext"/>
    <w:basedOn w:val="9"/>
    <w:uiPriority w:val="0"/>
  </w:style>
  <w:style w:type="character" w:customStyle="1" w:styleId="28">
    <w:name w:val="hover4"/>
    <w:basedOn w:val="9"/>
    <w:uiPriority w:val="0"/>
    <w:rPr>
      <w:color w:val="FFFFFF"/>
      <w:shd w:val="clear" w:color="auto" w:fill="E04A2B"/>
    </w:rPr>
  </w:style>
  <w:style w:type="character" w:customStyle="1" w:styleId="29">
    <w:name w:val="hover16"/>
    <w:basedOn w:val="9"/>
    <w:uiPriority w:val="0"/>
    <w:rPr>
      <w:color w:val="FFFFFF"/>
      <w:shd w:val="clear" w:color="auto" w:fill="59CF00"/>
    </w:rPr>
  </w:style>
  <w:style w:type="character" w:customStyle="1" w:styleId="30">
    <w:name w:val="hover"/>
    <w:basedOn w:val="9"/>
    <w:uiPriority w:val="0"/>
    <w:rPr>
      <w:shd w:val="clear" w:color="auto" w:fill="DADADA"/>
    </w:rPr>
  </w:style>
  <w:style w:type="character" w:customStyle="1" w:styleId="31">
    <w:name w:val="bn-arrows-right"/>
    <w:basedOn w:val="9"/>
    <w:uiPriority w:val="0"/>
  </w:style>
  <w:style w:type="character" w:customStyle="1" w:styleId="32">
    <w:name w:val="hover5"/>
    <w:basedOn w:val="9"/>
    <w:uiPriority w:val="0"/>
    <w:rPr>
      <w:shd w:val="clear" w:color="auto" w:fill="47AD68"/>
    </w:rPr>
  </w:style>
  <w:style w:type="character" w:customStyle="1" w:styleId="33">
    <w:name w:val="hover22"/>
    <w:basedOn w:val="9"/>
    <w:uiPriority w:val="0"/>
    <w:rPr>
      <w:shd w:val="clear" w:color="auto" w:fill="DADADA"/>
    </w:rPr>
  </w:style>
  <w:style w:type="character" w:customStyle="1" w:styleId="34">
    <w:name w:val="hover17"/>
    <w:basedOn w:val="9"/>
    <w:uiPriority w:val="0"/>
    <w:rPr>
      <w:color w:val="FFFFFF"/>
      <w:shd w:val="clear" w:color="auto" w:fill="0067CC"/>
    </w:rPr>
  </w:style>
  <w:style w:type="paragraph" w:customStyle="1" w:styleId="35">
    <w:name w:val="Char"/>
    <w:basedOn w:val="1"/>
    <w:uiPriority w:val="0"/>
    <w:pPr>
      <w:widowControl/>
      <w:spacing w:after="160" w:afterLines="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7</Pages>
  <Words>2166</Words>
  <Characters>2332</Characters>
  <Lines>22</Lines>
  <Paragraphs>6</Paragraphs>
  <TotalTime>3</TotalTime>
  <ScaleCrop>false</ScaleCrop>
  <LinksUpToDate>false</LinksUpToDate>
  <CharactersWithSpaces>2465</CharactersWithSpaces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2020-08-22T06:21:00Z</dcterms:created>
  <dc:creator>User</dc:creator>
  <cp:lastModifiedBy>admin</cp:lastModifiedBy>
  <cp:lastPrinted>2025-10-09T01:14:24Z</cp:lastPrinted>
  <dcterms:modified xsi:type="dcterms:W3CDTF">2025-10-09T06:21:03Z</dcterms:modified>
  <dc:title>龙悦居、梅山苑二期公共租赁住房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2052-12.8.2.21177</vt:lpwstr>
  </property>
  <property fmtid="{D5CDD505-2E9C-101B-9397-08002B2CF9AE}" pid="3" name="ICV">
    <vt:lpwstr>1EFAF69DFE5D4DB9954347A40BFF0EDE_13</vt:lpwstr>
  </property>
  <property fmtid="{D5CDD505-2E9C-101B-9397-08002B2CF9AE}" pid="4" name="KSOTemplateDocerSaveRecord">
    <vt:lpwstr>eyJoZGlkIjoiZjNjNjdhMTFhNjQ2MmYxNmZhY2FlYzJkZjc5MzNjNWYiLCJ1c2VySWQiOiI2Mzc4MTUyMDQifQ==</vt:lpwstr>
  </property>
</Properties>
</file>