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2417445</wp:posOffset>
                </wp:positionV>
                <wp:extent cx="4296410" cy="288925"/>
                <wp:effectExtent l="4445" t="4445" r="2349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68220" y="3361055"/>
                          <a:ext cx="4296410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2023年度高新区发展专项计划科技企业培育项目（第二批）市级资助资金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55pt;margin-top:190.35pt;height:22.75pt;width:338.3pt;z-index:251674624;mso-width-relative:page;mso-height-relative:page;" fillcolor="#FFFFFF [3201]" filled="t" stroked="t" coordsize="21600,21600" o:gfxdata="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ZvZVG1wAAAAsBAAAPAAAAAAAAAAEAIAAAADgAAABkcnMvZG93bnJldi54bWxQSwEC&#10;FAAUAAAACACHTuJANruTzlECAACHBAAADgAAAAAAAAABACAAAAA8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2023年度高新区发展专项计划科技企业培育项目（第二批）市级资助资金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3496945</wp:posOffset>
                </wp:positionV>
                <wp:extent cx="3657600" cy="3619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657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张三　　　　　　           　　　李四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275.35pt;height:28.5pt;width:288pt;z-index:251669504;mso-width-relative:page;mso-height-relative:page;" filled="f" stroked="f" coordsize="21600,21600" o:gfxdata="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yn8kyNsAAAALAQAADwAAAAAAAAABACAAAAA4AAAAZHJz&#10;L2Rvd25yZXYueG1sUEsBAhQAFAAAAAgAh07iQGA5P9gkAgAAKgQAAA4AAAAAAAAAAQAgAAAAQ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张三　　　　　　           　　　李四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2344420</wp:posOffset>
                </wp:positionV>
                <wp:extent cx="1038860" cy="533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388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8pt;margin-top:184.6pt;height:42pt;width:81.8pt;z-index:251672576;mso-width-relative:page;mso-height-relative:page;" filled="f" stroked="f" coordsize="21600,21600" o:gfxdata="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KXdCrbcAAAACwEAAA8AAAAAAAAAAQAgAAAAOAAAAGRy&#10;cy9kb3ducmV2LnhtbFBLAQIUABQAAAAIAIdO4kASK9XRJAIAACo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2763520</wp:posOffset>
                </wp:positionV>
                <wp:extent cx="4275455" cy="390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2754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　</w:t>
                            </w:r>
                            <w:r>
                              <w:rPr>
                                <w:rFonts w:hint="default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¥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 xml:space="preserve">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85pt;margin-top:217.6pt;height:30.75pt;width:336.65pt;z-index:251663360;mso-width-relative:page;mso-height-relative:page;" filled="f" stroked="f" coordsize="21600,21600" o:gfxdata="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FsxitwAAAALAQAADwAAAAAAAAABACAAAAA4AAAA&#10;ZHJzL2Rvd25yZXYueG1sUEsBAhQAFAAAAAgAh07iQAkQ4Y8mAgAAKg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　</w:t>
                      </w:r>
                      <w:r>
                        <w:rPr>
                          <w:rFonts w:hint="default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¥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 xml:space="preserve">　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3125470</wp:posOffset>
                </wp:positionV>
                <wp:extent cx="1057910" cy="3619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579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123456.00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05pt;margin-top:246.1pt;height:28.5pt;width:83.3pt;z-index:251666432;mso-width-relative:page;mso-height-relative:page;" filled="f" stroked="f" coordsize="21600,21600" o:gfxdata="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Dp8MZ2gAAAAoBAAAPAAAAAAAAAAEAIAAAADgAAABkcnMv&#10;ZG93bnJldi54bWxQSwECFAAUAAAACACHTuJACGdDjiQCAAAqBAAADgAAAAAAAAABACAAAAA/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123456.00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1544320</wp:posOffset>
                </wp:positionV>
                <wp:extent cx="1990725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04160" y="2468245"/>
                          <a:ext cx="1990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2024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05pt;margin-top:121.6pt;height:28.5pt;width:156.75pt;z-index:251660288;mso-width-relative:page;mso-height-relative:page;" filled="f" stroked="f" coordsize="21600,21600" o:gfxdata="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STmrz3AAAAAsBAAAPAAAAAAAA&#10;AAEAIAAAADgAAABkcnMvZG93bnJldi54bWxQSwECFAAUAAAACACHTuJAbO3XQzECAAA2BAAADgAA&#10;AAAAAAABACAAAABB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2024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981710</wp:posOffset>
            </wp:positionV>
            <wp:extent cx="5269865" cy="2965450"/>
            <wp:effectExtent l="0" t="0" r="6985" b="6350"/>
            <wp:wrapNone/>
            <wp:doc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eastAsia="zh-CN"/>
        </w:rPr>
        <w:t>收据填写样式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4628"/>
    <w:rsid w:val="50361FEB"/>
    <w:rsid w:val="5DFECE3C"/>
    <w:rsid w:val="BBD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123</dc:creator>
  <cp:lastModifiedBy>cqz</cp:lastModifiedBy>
  <dcterms:modified xsi:type="dcterms:W3CDTF">2024-11-19T15:07:03Z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