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eastAsia="方正小标宋简体"/>
          <w:color w:val="000000"/>
          <w:sz w:val="36"/>
          <w:lang w:val="en-US" w:eastAsia="zh-CN"/>
        </w:rPr>
        <w:t>坪山</w:t>
      </w:r>
      <w:r>
        <w:rPr>
          <w:rFonts w:eastAsia="方正小标宋简体"/>
          <w:color w:val="000000"/>
          <w:sz w:val="36"/>
        </w:rPr>
        <w:t>区</w:t>
      </w:r>
      <w:r>
        <w:rPr>
          <w:rFonts w:hint="eastAsia" w:eastAsia="方正小标宋简体"/>
          <w:color w:val="000000"/>
          <w:sz w:val="36"/>
          <w:lang w:eastAsia="zh-CN"/>
        </w:rPr>
        <w:t>科技创新局政府</w:t>
      </w:r>
      <w:bookmarkStart w:id="0" w:name="_GoBack"/>
      <w:bookmarkEnd w:id="0"/>
      <w:r>
        <w:rPr>
          <w:rFonts w:eastAsia="方正小标宋简体"/>
          <w:color w:val="000000"/>
          <w:sz w:val="36"/>
        </w:rPr>
        <w:t>信息公开申请表</w:t>
      </w:r>
      <w:r>
        <w:rPr>
          <w:rFonts w:ascii="宋体" w:hAnsi="宋体" w:cs="宋体"/>
          <w:kern w:val="0"/>
          <w:sz w:val="24"/>
          <w:szCs w:val="24"/>
        </w:rPr>
        <w:t> </w:t>
      </w:r>
    </w:p>
    <w:p>
      <w:pPr>
        <w:jc w:val="center"/>
        <w:rPr>
          <w:rFonts w:ascii="宋体" w:hAnsi="宋体" w:cs="宋体"/>
          <w:kern w:val="0"/>
          <w:sz w:val="24"/>
          <w:szCs w:val="24"/>
        </w:rPr>
      </w:pPr>
    </w:p>
    <w:tbl>
      <w:tblPr>
        <w:tblStyle w:val="4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信用代码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或者其他特征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描述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提供政府信息的指定方式(单选)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纸质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获取政府信息的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途径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邮寄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网上获取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自行领取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法人或者其他组织提交申请时必须提交统一社会信用代码证复印件，否则不予受理。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3F6E"/>
    <w:rsid w:val="1BA27B3D"/>
    <w:rsid w:val="24843F6E"/>
    <w:rsid w:val="41DC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2020-03-04T03:12:00Z</dcterms:created>
  <dc:creator>L1n。</dc:creator>
  <cp:lastModifiedBy>王鹏辉</cp:lastModifiedBy>
  <dcterms:modified xsi:type="dcterms:W3CDTF">2020-06-04T02:21:26Z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