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keepNext w:val="0"/>
        <w:keepLines w:val="0"/>
        <w:pageBreakBefore w:val="0"/>
        <w:widowControl w:val="0"/>
        <w:shd w:val="clear" w:color="auto" w:fill="auto"/>
        <w:kinsoku/>
        <w:wordWrap/>
        <w:overflowPunct/>
        <w:topLinePunct w:val="0"/>
        <w:autoSpaceDE/>
        <w:autoSpaceDN/>
        <w:bidi w:val="0"/>
        <w:adjustRightInd/>
        <w:snapToGrid/>
        <w:spacing w:before="0" w:after="60" w:line="560" w:lineRule="exact"/>
        <w:ind w:left="0" w:leftChars="0" w:right="0" w:firstLine="0" w:firstLineChars="0"/>
        <w:jc w:val="left"/>
        <w:textAlignment w:val="auto"/>
        <w:rPr>
          <w:rFonts w:hint="eastAsia" w:ascii="仿宋_GB2312" w:hAnsi="仿宋_GB2312" w:eastAsia="仿宋_GB2312" w:cs="仿宋_GB2312"/>
          <w:color w:val="000000"/>
          <w:spacing w:val="0"/>
          <w:w w:val="100"/>
          <w:position w:val="0"/>
          <w:sz w:val="32"/>
          <w:szCs w:val="32"/>
          <w:lang w:val="en-US" w:eastAsia="zh-CN"/>
        </w:rPr>
      </w:pPr>
      <w:bookmarkStart w:id="3" w:name="_GoBack"/>
      <w:bookmarkEnd w:id="3"/>
      <w:bookmarkStart w:id="0" w:name="bookmark56"/>
      <w:bookmarkStart w:id="1" w:name="bookmark55"/>
      <w:bookmarkStart w:id="2" w:name="bookmark57"/>
      <w:r>
        <w:rPr>
          <w:rFonts w:hint="eastAsia" w:ascii="黑体" w:hAnsi="黑体" w:eastAsia="黑体" w:cs="黑体"/>
          <w:color w:val="000000"/>
          <w:spacing w:val="0"/>
          <w:w w:val="100"/>
          <w:position w:val="0"/>
          <w:sz w:val="32"/>
          <w:szCs w:val="32"/>
          <w:lang w:val="en-US" w:eastAsia="zh-CN"/>
        </w:rPr>
        <w:t>附件1</w:t>
      </w:r>
      <w:bookmarkEnd w:id="0"/>
      <w:bookmarkEnd w:id="1"/>
      <w:bookmarkEnd w:id="2"/>
    </w:p>
    <w:p>
      <w:pPr>
        <w:pStyle w:val="5"/>
        <w:rPr>
          <w:rFonts w:hint="eastAsia"/>
          <w:lang w:val="en-US" w:eastAsia="zh-CN"/>
        </w:rPr>
      </w:pPr>
    </w:p>
    <w:p>
      <w:pPr>
        <w:pStyle w:val="4"/>
        <w:keepNext w:val="0"/>
        <w:keepLines w:val="0"/>
        <w:pageBreakBefore w:val="0"/>
        <w:widowControl w:val="0"/>
        <w:kinsoku/>
        <w:wordWrap/>
        <w:overflowPunct/>
        <w:topLinePunct w:val="0"/>
        <w:autoSpaceDE w:val="0"/>
        <w:autoSpaceDN w:val="0"/>
        <w:bidi w:val="0"/>
        <w:adjustRightInd/>
        <w:snapToGrid/>
        <w:spacing w:before="0" w:beforeLines="0" w:after="0" w:afterLines="0" w:line="579" w:lineRule="exact"/>
        <w:ind w:left="0" w:leftChars="0" w:right="0" w:rightChars="0" w:firstLine="0" w:firstLineChars="0"/>
        <w:jc w:val="center"/>
        <w:textAlignment w:val="auto"/>
        <w:outlineLvl w:val="9"/>
        <w:rPr>
          <w:rFonts w:hint="eastAsia" w:ascii="黑体" w:hAnsi="黑体" w:eastAsia="黑体" w:cs="黑体"/>
          <w:color w:val="000000"/>
          <w:sz w:val="28"/>
          <w:szCs w:val="28"/>
          <w:lang w:eastAsia="zh-CN"/>
        </w:rPr>
      </w:pPr>
      <w:r>
        <w:rPr>
          <w:rFonts w:hint="eastAsia" w:ascii="方正小标宋_GBK" w:hAnsi="方正小标宋_GBK" w:eastAsia="方正小标宋_GBK" w:cs="方正小标宋_GBK"/>
          <w:bCs/>
          <w:color w:val="000000"/>
          <w:kern w:val="2"/>
          <w:sz w:val="44"/>
          <w:szCs w:val="24"/>
          <w:lang w:val="en-US" w:eastAsia="zh-CN" w:bidi="ar-SA"/>
        </w:rPr>
        <w:t>深圳市社区居家养老定点服务机构申请表</w:t>
      </w:r>
    </w:p>
    <w:p>
      <w:pPr>
        <w:keepNext w:val="0"/>
        <w:keepLines w:val="0"/>
        <w:pageBreakBefore w:val="0"/>
        <w:widowControl w:val="0"/>
        <w:kinsoku/>
        <w:wordWrap/>
        <w:overflowPunct/>
        <w:topLinePunct w:val="0"/>
        <w:autoSpaceDE w:val="0"/>
        <w:autoSpaceDN w:val="0"/>
        <w:bidi w:val="0"/>
        <w:adjustRightInd w:val="0"/>
        <w:snapToGrid w:val="0"/>
        <w:spacing w:before="0" w:beforeLines="0" w:after="118" w:afterLines="20" w:line="240" w:lineRule="auto"/>
        <w:ind w:left="0" w:leftChars="0" w:right="0" w:rightChars="0" w:firstLine="480" w:firstLineChars="200"/>
        <w:jc w:val="right"/>
        <w:textAlignment w:val="auto"/>
        <w:outlineLvl w:val="9"/>
        <w:rPr>
          <w:rFonts w:hint="eastAsia" w:ascii="仿宋_GB2312" w:hAnsi="仿宋_GB2312" w:eastAsia="仿宋_GB2312" w:cs="Times New Roman"/>
          <w:color w:val="000000"/>
          <w:sz w:val="32"/>
          <w:szCs w:val="32"/>
          <w:lang w:eastAsia="zh-CN"/>
        </w:rPr>
      </w:pPr>
      <w:r>
        <w:rPr>
          <w:rFonts w:hint="eastAsia" w:ascii="仿宋_GB2312" w:hAnsi="宋体" w:eastAsia="仿宋_GB2312" w:cs="宋体"/>
          <w:color w:val="auto"/>
          <w:sz w:val="24"/>
          <w:szCs w:val="24"/>
          <w:highlight w:val="none"/>
        </w:rPr>
        <w:t>年    月    日</w:t>
      </w:r>
    </w:p>
    <w:tbl>
      <w:tblPr>
        <w:tblStyle w:val="6"/>
        <w:tblW w:w="5052" w:type="pct"/>
        <w:tblInd w:w="0" w:type="dxa"/>
        <w:tblLayout w:type="fixed"/>
        <w:tblCellMar>
          <w:top w:w="0" w:type="dxa"/>
          <w:left w:w="108" w:type="dxa"/>
          <w:bottom w:w="0" w:type="dxa"/>
          <w:right w:w="108" w:type="dxa"/>
        </w:tblCellMar>
      </w:tblPr>
      <w:tblGrid>
        <w:gridCol w:w="228"/>
        <w:gridCol w:w="1493"/>
        <w:gridCol w:w="1050"/>
        <w:gridCol w:w="957"/>
        <w:gridCol w:w="1147"/>
        <w:gridCol w:w="893"/>
        <w:gridCol w:w="1218"/>
        <w:gridCol w:w="1626"/>
      </w:tblGrid>
      <w:tr>
        <w:tblPrEx>
          <w:tblCellMar>
            <w:top w:w="0" w:type="dxa"/>
            <w:left w:w="108" w:type="dxa"/>
            <w:bottom w:w="0" w:type="dxa"/>
            <w:right w:w="108" w:type="dxa"/>
          </w:tblCellMar>
        </w:tblPrEx>
        <w:trPr>
          <w:trHeight w:val="540" w:hRule="atLeast"/>
        </w:trPr>
        <w:tc>
          <w:tcPr>
            <w:tcW w:w="999" w:type="pct"/>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申请机构名称</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lang w:eastAsia="zh-CN"/>
              </w:rPr>
              <w:t>（</w:t>
            </w:r>
            <w:r>
              <w:rPr>
                <w:rFonts w:hint="eastAsia" w:ascii="仿宋_GB2312" w:hAnsi="宋体" w:eastAsia="仿宋_GB2312" w:cs="宋体"/>
                <w:color w:val="auto"/>
                <w:kern w:val="0"/>
                <w:sz w:val="24"/>
                <w:highlight w:val="none"/>
              </w:rPr>
              <w:t>盖章）</w:t>
            </w:r>
          </w:p>
        </w:tc>
        <w:tc>
          <w:tcPr>
            <w:tcW w:w="2349" w:type="pct"/>
            <w:gridSpan w:val="4"/>
            <w:tcBorders>
              <w:top w:val="single" w:color="000000" w:sz="4" w:space="0"/>
              <w:left w:val="nil"/>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_GB2312" w:hAnsi="Times New Roman" w:eastAsia="仿宋_GB2312" w:cs="Times New Roman"/>
                <w:color w:val="auto"/>
                <w:kern w:val="0"/>
                <w:sz w:val="20"/>
                <w:szCs w:val="20"/>
                <w:highlight w:val="none"/>
              </w:rPr>
            </w:pPr>
          </w:p>
        </w:tc>
        <w:tc>
          <w:tcPr>
            <w:tcW w:w="7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法定</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代表人</w:t>
            </w:r>
          </w:p>
        </w:tc>
        <w:tc>
          <w:tcPr>
            <w:tcW w:w="94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_GB2312" w:hAnsi="宋体" w:eastAsia="仿宋_GB2312" w:cs="宋体"/>
                <w:color w:val="auto"/>
                <w:kern w:val="0"/>
                <w:sz w:val="24"/>
                <w:highlight w:val="none"/>
              </w:rPr>
            </w:pPr>
          </w:p>
        </w:tc>
      </w:tr>
      <w:tr>
        <w:tblPrEx>
          <w:tblCellMar>
            <w:top w:w="0" w:type="dxa"/>
            <w:left w:w="108" w:type="dxa"/>
            <w:bottom w:w="0" w:type="dxa"/>
            <w:right w:w="108" w:type="dxa"/>
          </w:tblCellMar>
        </w:tblPrEx>
        <w:trPr>
          <w:trHeight w:val="540" w:hRule="atLeast"/>
        </w:trPr>
        <w:tc>
          <w:tcPr>
            <w:tcW w:w="999" w:type="pct"/>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申请机构地址</w:t>
            </w:r>
          </w:p>
        </w:tc>
        <w:tc>
          <w:tcPr>
            <w:tcW w:w="1165" w:type="pct"/>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_GB2312" w:hAnsi="宋体" w:eastAsia="仿宋_GB2312" w:cs="宋体"/>
                <w:color w:val="auto"/>
                <w:kern w:val="0"/>
                <w:sz w:val="24"/>
                <w:highlight w:val="none"/>
              </w:rPr>
            </w:pPr>
          </w:p>
        </w:tc>
        <w:tc>
          <w:tcPr>
            <w:tcW w:w="66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联系人</w:t>
            </w:r>
          </w:p>
        </w:tc>
        <w:tc>
          <w:tcPr>
            <w:tcW w:w="51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宋体" w:eastAsia="仿宋_GB2312" w:cs="宋体"/>
                <w:color w:val="auto"/>
                <w:kern w:val="0"/>
                <w:sz w:val="24"/>
                <w:highlight w:val="none"/>
              </w:rPr>
            </w:pPr>
          </w:p>
        </w:tc>
        <w:tc>
          <w:tcPr>
            <w:tcW w:w="7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联系电话</w:t>
            </w:r>
          </w:p>
        </w:tc>
        <w:tc>
          <w:tcPr>
            <w:tcW w:w="94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_GB2312" w:hAnsi="宋体" w:eastAsia="仿宋_GB2312" w:cs="宋体"/>
                <w:color w:val="auto"/>
                <w:kern w:val="0"/>
                <w:sz w:val="24"/>
                <w:highlight w:val="none"/>
              </w:rPr>
            </w:pPr>
          </w:p>
        </w:tc>
      </w:tr>
      <w:tr>
        <w:tblPrEx>
          <w:tblCellMar>
            <w:top w:w="0" w:type="dxa"/>
            <w:left w:w="108" w:type="dxa"/>
            <w:bottom w:w="0" w:type="dxa"/>
            <w:right w:w="108" w:type="dxa"/>
          </w:tblCellMar>
        </w:tblPrEx>
        <w:trPr>
          <w:trHeight w:val="540" w:hRule="atLeast"/>
        </w:trPr>
        <w:tc>
          <w:tcPr>
            <w:tcW w:w="999" w:type="pct"/>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从业人员人数</w:t>
            </w:r>
          </w:p>
        </w:tc>
        <w:tc>
          <w:tcPr>
            <w:tcW w:w="1165" w:type="pct"/>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_GB2312" w:hAnsi="宋体" w:eastAsia="仿宋_GB2312" w:cs="宋体"/>
                <w:color w:val="auto"/>
                <w:kern w:val="0"/>
                <w:sz w:val="24"/>
                <w:highlight w:val="none"/>
              </w:rPr>
            </w:pPr>
          </w:p>
        </w:tc>
        <w:tc>
          <w:tcPr>
            <w:tcW w:w="66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管理人员人数</w:t>
            </w:r>
          </w:p>
        </w:tc>
        <w:tc>
          <w:tcPr>
            <w:tcW w:w="51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仿宋_GB2312" w:hAnsi="宋体" w:eastAsia="仿宋_GB2312" w:cs="宋体"/>
                <w:color w:val="auto"/>
                <w:kern w:val="0"/>
                <w:sz w:val="24"/>
                <w:highlight w:val="none"/>
                <w:lang w:val="en-US" w:eastAsia="zh-CN"/>
              </w:rPr>
            </w:pPr>
          </w:p>
        </w:tc>
        <w:tc>
          <w:tcPr>
            <w:tcW w:w="707" w:type="pct"/>
            <w:tcBorders>
              <w:top w:val="single" w:color="000000" w:sz="4" w:space="0"/>
              <w:left w:val="single" w:color="000000" w:sz="4" w:space="0"/>
              <w:bottom w:val="single" w:color="000000"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取得各类专业资格人数</w:t>
            </w:r>
          </w:p>
        </w:tc>
        <w:tc>
          <w:tcPr>
            <w:tcW w:w="943"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_GB2312" w:hAnsi="Times New Roman" w:eastAsia="仿宋_GB2312" w:cs="Times New Roman"/>
                <w:color w:val="auto"/>
                <w:kern w:val="0"/>
                <w:sz w:val="20"/>
                <w:szCs w:val="20"/>
                <w:highlight w:val="none"/>
              </w:rPr>
            </w:pPr>
          </w:p>
        </w:tc>
      </w:tr>
      <w:tr>
        <w:tblPrEx>
          <w:tblCellMar>
            <w:top w:w="0" w:type="dxa"/>
            <w:left w:w="108" w:type="dxa"/>
            <w:bottom w:w="0" w:type="dxa"/>
            <w:right w:w="108" w:type="dxa"/>
          </w:tblCellMar>
        </w:tblPrEx>
        <w:trPr>
          <w:trHeight w:val="845" w:hRule="atLeast"/>
        </w:trPr>
        <w:tc>
          <w:tcPr>
            <w:tcW w:w="5000" w:type="pct"/>
            <w:gridSpan w:val="8"/>
            <w:tcBorders>
              <w:top w:val="single" w:color="000000" w:sz="4" w:space="0"/>
              <w:left w:val="single" w:color="000000" w:sz="4" w:space="0"/>
              <w:bottom w:val="single" w:color="000000" w:sz="4" w:space="0"/>
              <w:right w:val="single" w:color="000000" w:sz="4" w:space="0"/>
            </w:tcBorders>
            <w:noWrap/>
            <w:vAlign w:val="top"/>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_GB2312" w:hAnsi="Times New Roman" w:eastAsia="仿宋_GB2312" w:cs="Times New Roman"/>
                <w:color w:val="auto"/>
                <w:kern w:val="0"/>
                <w:sz w:val="20"/>
                <w:szCs w:val="20"/>
                <w:highlight w:val="none"/>
              </w:rPr>
            </w:pPr>
            <w:r>
              <w:rPr>
                <w:rFonts w:hint="eastAsia" w:ascii="仿宋_GB2312" w:hAnsi="宋体" w:eastAsia="仿宋_GB2312" w:cs="宋体"/>
                <w:color w:val="auto"/>
                <w:kern w:val="0"/>
                <w:sz w:val="24"/>
                <w:highlight w:val="none"/>
              </w:rPr>
              <w:t>服务机构获取的专业资质：</w:t>
            </w:r>
          </w:p>
        </w:tc>
      </w:tr>
      <w:tr>
        <w:tblPrEx>
          <w:tblCellMar>
            <w:top w:w="0" w:type="dxa"/>
            <w:left w:w="108" w:type="dxa"/>
            <w:bottom w:w="0" w:type="dxa"/>
            <w:right w:w="108" w:type="dxa"/>
          </w:tblCellMar>
        </w:tblPrEx>
        <w:trPr>
          <w:trHeight w:val="540" w:hRule="atLeast"/>
        </w:trPr>
        <w:tc>
          <w:tcPr>
            <w:tcW w:w="999" w:type="pct"/>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申请服务项目</w:t>
            </w:r>
          </w:p>
        </w:tc>
        <w:tc>
          <w:tcPr>
            <w:tcW w:w="60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计量单位</w:t>
            </w:r>
          </w:p>
        </w:tc>
        <w:tc>
          <w:tcPr>
            <w:tcW w:w="55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收费标准</w:t>
            </w:r>
          </w:p>
        </w:tc>
        <w:tc>
          <w:tcPr>
            <w:tcW w:w="2835" w:type="pct"/>
            <w:gridSpan w:val="4"/>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宋体" w:eastAsia="仿宋_GB2312" w:cs="宋体"/>
                <w:color w:val="auto"/>
                <w:kern w:val="0"/>
                <w:sz w:val="24"/>
                <w:highlight w:val="none"/>
                <w:lang w:eastAsia="zh-CN"/>
              </w:rPr>
            </w:pPr>
            <w:r>
              <w:rPr>
                <w:rFonts w:hint="eastAsia" w:ascii="仿宋_GB2312" w:hAnsi="宋体" w:eastAsia="仿宋_GB2312" w:cs="宋体"/>
                <w:color w:val="auto"/>
                <w:kern w:val="0"/>
                <w:sz w:val="24"/>
                <w:highlight w:val="none"/>
              </w:rPr>
              <w:t>服务标准</w:t>
            </w:r>
            <w:r>
              <w:rPr>
                <w:rFonts w:hint="eastAsia" w:ascii="仿宋_GB2312" w:hAnsi="宋体" w:eastAsia="仿宋_GB2312" w:cs="宋体"/>
                <w:color w:val="auto"/>
                <w:kern w:val="0"/>
                <w:sz w:val="24"/>
                <w:highlight w:val="none"/>
                <w:lang w:eastAsia="zh-CN"/>
              </w:rPr>
              <w:t>（</w:t>
            </w:r>
            <w:r>
              <w:rPr>
                <w:rFonts w:hint="eastAsia" w:ascii="仿宋_GB2312" w:hAnsi="宋体" w:eastAsia="仿宋_GB2312" w:cs="宋体"/>
                <w:color w:val="auto"/>
                <w:kern w:val="0"/>
                <w:sz w:val="24"/>
                <w:highlight w:val="none"/>
              </w:rPr>
              <w:t>请描述服务应完成的工作内容和可达到的效果</w:t>
            </w:r>
            <w:r>
              <w:rPr>
                <w:rFonts w:hint="eastAsia" w:ascii="仿宋_GB2312" w:hAnsi="宋体" w:eastAsia="仿宋_GB2312" w:cs="宋体"/>
                <w:color w:val="auto"/>
                <w:kern w:val="0"/>
                <w:sz w:val="24"/>
                <w:highlight w:val="none"/>
                <w:lang w:eastAsia="zh-CN"/>
              </w:rPr>
              <w:t>）</w:t>
            </w:r>
          </w:p>
        </w:tc>
      </w:tr>
      <w:tr>
        <w:tblPrEx>
          <w:tblCellMar>
            <w:top w:w="0" w:type="dxa"/>
            <w:left w:w="108" w:type="dxa"/>
            <w:bottom w:w="0" w:type="dxa"/>
            <w:right w:w="108" w:type="dxa"/>
          </w:tblCellMar>
        </w:tblPrEx>
        <w:trPr>
          <w:trHeight w:val="916" w:hRule="atLeast"/>
        </w:trPr>
        <w:tc>
          <w:tcPr>
            <w:tcW w:w="999" w:type="pct"/>
            <w:gridSpan w:val="2"/>
            <w:tcBorders>
              <w:top w:val="single" w:color="000000" w:sz="4" w:space="0"/>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_GB2312" w:hAnsi="Times New Roman" w:eastAsia="仿宋_GB2312" w:cs="Times New Roman"/>
                <w:color w:val="auto"/>
                <w:kern w:val="0"/>
                <w:sz w:val="20"/>
                <w:szCs w:val="20"/>
                <w:highlight w:val="none"/>
              </w:rPr>
            </w:pPr>
          </w:p>
        </w:tc>
        <w:tc>
          <w:tcPr>
            <w:tcW w:w="609" w:type="pct"/>
            <w:tcBorders>
              <w:top w:val="single" w:color="000000" w:sz="4" w:space="0"/>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_GB2312" w:hAnsi="Times New Roman" w:eastAsia="仿宋_GB2312" w:cs="Times New Roman"/>
                <w:color w:val="auto"/>
                <w:kern w:val="0"/>
                <w:sz w:val="20"/>
                <w:szCs w:val="20"/>
                <w:highlight w:val="none"/>
              </w:rPr>
            </w:pPr>
          </w:p>
        </w:tc>
        <w:tc>
          <w:tcPr>
            <w:tcW w:w="555" w:type="pct"/>
            <w:tcBorders>
              <w:top w:val="single" w:color="000000" w:sz="4" w:space="0"/>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_GB2312" w:hAnsi="Times New Roman" w:eastAsia="仿宋_GB2312" w:cs="Times New Roman"/>
                <w:color w:val="auto"/>
                <w:kern w:val="0"/>
                <w:sz w:val="20"/>
                <w:szCs w:val="20"/>
                <w:highlight w:val="none"/>
              </w:rPr>
            </w:pPr>
          </w:p>
        </w:tc>
        <w:tc>
          <w:tcPr>
            <w:tcW w:w="2835" w:type="pct"/>
            <w:gridSpan w:val="4"/>
            <w:tcBorders>
              <w:top w:val="single" w:color="000000" w:sz="4" w:space="0"/>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_GB2312" w:hAnsi="Times New Roman" w:eastAsia="仿宋_GB2312" w:cs="Times New Roman"/>
                <w:color w:val="auto"/>
                <w:kern w:val="0"/>
                <w:sz w:val="20"/>
                <w:szCs w:val="20"/>
                <w:highlight w:val="none"/>
              </w:rPr>
            </w:pPr>
          </w:p>
        </w:tc>
      </w:tr>
      <w:tr>
        <w:tblPrEx>
          <w:tblCellMar>
            <w:top w:w="0" w:type="dxa"/>
            <w:left w:w="108" w:type="dxa"/>
            <w:bottom w:w="0" w:type="dxa"/>
            <w:right w:w="108" w:type="dxa"/>
          </w:tblCellMar>
        </w:tblPrEx>
        <w:trPr>
          <w:trHeight w:val="601" w:hRule="atLeast"/>
        </w:trPr>
        <w:tc>
          <w:tcPr>
            <w:tcW w:w="5000" w:type="pct"/>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服务覆盖区域</w:t>
            </w:r>
            <w:r>
              <w:rPr>
                <w:rFonts w:hint="eastAsia" w:ascii="仿宋_GB2312" w:hAnsi="宋体" w:eastAsia="仿宋_GB2312" w:cs="宋体"/>
                <w:color w:val="auto"/>
                <w:kern w:val="0"/>
                <w:sz w:val="24"/>
                <w:highlight w:val="none"/>
                <w:lang w:eastAsia="zh-CN"/>
              </w:rPr>
              <w:t>（</w:t>
            </w:r>
            <w:r>
              <w:rPr>
                <w:rFonts w:hint="eastAsia" w:ascii="仿宋_GB2312" w:hAnsi="宋体" w:eastAsia="仿宋_GB2312" w:cs="宋体"/>
                <w:color w:val="auto"/>
                <w:kern w:val="0"/>
                <w:sz w:val="24"/>
                <w:highlight w:val="none"/>
              </w:rPr>
              <w:t>列明服务的街道</w:t>
            </w:r>
            <w:r>
              <w:rPr>
                <w:rFonts w:hint="eastAsia" w:ascii="仿宋_GB2312" w:hAnsi="宋体" w:eastAsia="仿宋_GB2312" w:cs="宋体"/>
                <w:color w:val="auto"/>
                <w:kern w:val="0"/>
                <w:sz w:val="24"/>
                <w:highlight w:val="none"/>
                <w:lang w:val="en-US" w:eastAsia="zh-CN"/>
              </w:rPr>
              <w:t>或</w:t>
            </w:r>
            <w:r>
              <w:rPr>
                <w:rFonts w:hint="eastAsia" w:ascii="仿宋_GB2312" w:hAnsi="宋体" w:eastAsia="仿宋_GB2312" w:cs="宋体"/>
                <w:color w:val="auto"/>
                <w:kern w:val="0"/>
                <w:sz w:val="24"/>
                <w:highlight w:val="none"/>
              </w:rPr>
              <w:t>社区</w:t>
            </w:r>
            <w:r>
              <w:rPr>
                <w:rFonts w:hint="eastAsia" w:ascii="仿宋_GB2312" w:hAnsi="宋体" w:eastAsia="仿宋_GB2312" w:cs="宋体"/>
                <w:color w:val="auto"/>
                <w:kern w:val="0"/>
                <w:sz w:val="24"/>
                <w:highlight w:val="none"/>
                <w:lang w:eastAsia="zh-CN"/>
              </w:rPr>
              <w:t>）</w:t>
            </w:r>
            <w:r>
              <w:rPr>
                <w:rFonts w:hint="eastAsia" w:ascii="仿宋_GB2312" w:hAnsi="宋体" w:eastAsia="仿宋_GB2312" w:cs="宋体"/>
                <w:color w:val="auto"/>
                <w:kern w:val="0"/>
                <w:sz w:val="24"/>
                <w:highlight w:val="none"/>
              </w:rPr>
              <w:t>：</w:t>
            </w:r>
          </w:p>
          <w:p>
            <w:pPr>
              <w:pStyle w:val="5"/>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color w:val="auto"/>
                <w:kern w:val="0"/>
              </w:rPr>
            </w:pPr>
          </w:p>
        </w:tc>
      </w:tr>
      <w:tr>
        <w:tblPrEx>
          <w:tblCellMar>
            <w:top w:w="0" w:type="dxa"/>
            <w:left w:w="108" w:type="dxa"/>
            <w:bottom w:w="0" w:type="dxa"/>
            <w:right w:w="108" w:type="dxa"/>
          </w:tblCellMar>
        </w:tblPrEx>
        <w:trPr>
          <w:trHeight w:val="852" w:hRule="atLeast"/>
        </w:trPr>
        <w:tc>
          <w:tcPr>
            <w:tcW w:w="5000" w:type="pct"/>
            <w:gridSpan w:val="8"/>
            <w:tcBorders>
              <w:top w:val="single" w:color="000000" w:sz="4" w:space="0"/>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能达到上述服务覆盖范围的理由：</w:t>
            </w:r>
          </w:p>
          <w:p>
            <w:pPr>
              <w:pStyle w:val="5"/>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color w:val="auto"/>
                <w:kern w:val="0"/>
              </w:rPr>
            </w:pPr>
          </w:p>
        </w:tc>
      </w:tr>
      <w:tr>
        <w:tblPrEx>
          <w:tblCellMar>
            <w:top w:w="0" w:type="dxa"/>
            <w:left w:w="108" w:type="dxa"/>
            <w:bottom w:w="0" w:type="dxa"/>
            <w:right w:w="108" w:type="dxa"/>
          </w:tblCellMar>
        </w:tblPrEx>
        <w:trPr>
          <w:trHeight w:val="540" w:hRule="atLeast"/>
        </w:trPr>
        <w:tc>
          <w:tcPr>
            <w:tcW w:w="999" w:type="pct"/>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分支机构名称</w:t>
            </w:r>
          </w:p>
        </w:tc>
        <w:tc>
          <w:tcPr>
            <w:tcW w:w="2349" w:type="pct"/>
            <w:gridSpan w:val="4"/>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地址</w:t>
            </w:r>
          </w:p>
        </w:tc>
        <w:tc>
          <w:tcPr>
            <w:tcW w:w="7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lang w:eastAsia="zh-CN"/>
              </w:rPr>
              <w:t>联系</w:t>
            </w:r>
            <w:r>
              <w:rPr>
                <w:rFonts w:hint="eastAsia" w:ascii="仿宋_GB2312" w:hAnsi="宋体" w:eastAsia="仿宋_GB2312" w:cs="宋体"/>
                <w:color w:val="auto"/>
                <w:kern w:val="0"/>
                <w:sz w:val="24"/>
                <w:highlight w:val="none"/>
              </w:rPr>
              <w:t>电话</w:t>
            </w:r>
          </w:p>
        </w:tc>
        <w:tc>
          <w:tcPr>
            <w:tcW w:w="94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负责人</w:t>
            </w:r>
          </w:p>
        </w:tc>
      </w:tr>
      <w:tr>
        <w:tblPrEx>
          <w:tblCellMar>
            <w:top w:w="0" w:type="dxa"/>
            <w:left w:w="108" w:type="dxa"/>
            <w:bottom w:w="0" w:type="dxa"/>
            <w:right w:w="108" w:type="dxa"/>
          </w:tblCellMar>
        </w:tblPrEx>
        <w:trPr>
          <w:trHeight w:val="746" w:hRule="atLeast"/>
        </w:trPr>
        <w:tc>
          <w:tcPr>
            <w:tcW w:w="999" w:type="pct"/>
            <w:gridSpan w:val="2"/>
            <w:tcBorders>
              <w:top w:val="single" w:color="000000" w:sz="4" w:space="0"/>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_GB2312" w:hAnsi="Times New Roman" w:eastAsia="仿宋_GB2312" w:cs="Times New Roman"/>
                <w:color w:val="auto"/>
                <w:kern w:val="0"/>
                <w:sz w:val="20"/>
                <w:szCs w:val="20"/>
                <w:highlight w:val="none"/>
              </w:rPr>
            </w:pPr>
          </w:p>
        </w:tc>
        <w:tc>
          <w:tcPr>
            <w:tcW w:w="2349" w:type="pct"/>
            <w:gridSpan w:val="4"/>
            <w:tcBorders>
              <w:top w:val="single" w:color="000000" w:sz="4" w:space="0"/>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_GB2312" w:hAnsi="Times New Roman" w:eastAsia="仿宋_GB2312" w:cs="Times New Roman"/>
                <w:color w:val="auto"/>
                <w:kern w:val="0"/>
                <w:sz w:val="20"/>
                <w:szCs w:val="20"/>
                <w:highlight w:val="none"/>
              </w:rPr>
            </w:pPr>
          </w:p>
        </w:tc>
        <w:tc>
          <w:tcPr>
            <w:tcW w:w="707" w:type="pct"/>
            <w:tcBorders>
              <w:top w:val="single" w:color="000000" w:sz="4" w:space="0"/>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_GB2312" w:hAnsi="Times New Roman" w:eastAsia="仿宋_GB2312" w:cs="Times New Roman"/>
                <w:color w:val="auto"/>
                <w:kern w:val="0"/>
                <w:sz w:val="20"/>
                <w:szCs w:val="20"/>
                <w:highlight w:val="none"/>
              </w:rPr>
            </w:pPr>
          </w:p>
        </w:tc>
        <w:tc>
          <w:tcPr>
            <w:tcW w:w="943" w:type="pct"/>
            <w:tcBorders>
              <w:top w:val="single" w:color="000000" w:sz="4" w:space="0"/>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_GB2312" w:hAnsi="Times New Roman" w:eastAsia="仿宋_GB2312" w:cs="Times New Roman"/>
                <w:color w:val="auto"/>
                <w:kern w:val="0"/>
                <w:sz w:val="20"/>
                <w:szCs w:val="20"/>
                <w:highlight w:val="none"/>
              </w:rPr>
            </w:pPr>
          </w:p>
        </w:tc>
      </w:tr>
      <w:tr>
        <w:tblPrEx>
          <w:tblCellMar>
            <w:top w:w="0" w:type="dxa"/>
            <w:left w:w="108" w:type="dxa"/>
            <w:bottom w:w="0" w:type="dxa"/>
            <w:right w:w="108" w:type="dxa"/>
          </w:tblCellMar>
        </w:tblPrEx>
        <w:trPr>
          <w:trHeight w:val="851" w:hRule="exact"/>
        </w:trPr>
        <w:tc>
          <w:tcPr>
            <w:tcW w:w="999" w:type="pct"/>
            <w:gridSpan w:val="2"/>
            <w:tcBorders>
              <w:top w:val="single" w:color="000000" w:sz="4" w:space="0"/>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近一年</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所获奖励</w:t>
            </w:r>
          </w:p>
        </w:tc>
        <w:tc>
          <w:tcPr>
            <w:tcW w:w="4000" w:type="pct"/>
            <w:gridSpan w:val="6"/>
            <w:tcBorders>
              <w:top w:val="single" w:color="000000" w:sz="4" w:space="0"/>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_GB2312" w:hAnsi="Times New Roman" w:eastAsia="仿宋_GB2312" w:cs="Times New Roman"/>
                <w:color w:val="auto"/>
                <w:kern w:val="0"/>
                <w:sz w:val="20"/>
                <w:szCs w:val="20"/>
                <w:highlight w:val="none"/>
              </w:rPr>
            </w:pPr>
          </w:p>
        </w:tc>
      </w:tr>
      <w:tr>
        <w:tblPrEx>
          <w:tblCellMar>
            <w:top w:w="0" w:type="dxa"/>
            <w:left w:w="108" w:type="dxa"/>
            <w:bottom w:w="0" w:type="dxa"/>
            <w:right w:w="108" w:type="dxa"/>
          </w:tblCellMar>
        </w:tblPrEx>
        <w:trPr>
          <w:trHeight w:val="851" w:hRule="exact"/>
        </w:trPr>
        <w:tc>
          <w:tcPr>
            <w:tcW w:w="999" w:type="pct"/>
            <w:gridSpan w:val="2"/>
            <w:tcBorders>
              <w:top w:val="single" w:color="000000" w:sz="4" w:space="0"/>
              <w:left w:val="single" w:color="000000" w:sz="4" w:space="0"/>
              <w:bottom w:val="single" w:color="auto"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近一年</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所受处分</w:t>
            </w:r>
          </w:p>
        </w:tc>
        <w:tc>
          <w:tcPr>
            <w:tcW w:w="4000" w:type="pct"/>
            <w:gridSpan w:val="6"/>
            <w:tcBorders>
              <w:top w:val="single" w:color="000000" w:sz="4" w:space="0"/>
              <w:left w:val="single" w:color="000000" w:sz="4" w:space="0"/>
              <w:bottom w:val="single" w:color="auto"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_GB2312" w:hAnsi="Times New Roman" w:eastAsia="仿宋_GB2312" w:cs="Times New Roman"/>
                <w:color w:val="auto"/>
                <w:kern w:val="0"/>
                <w:sz w:val="20"/>
                <w:szCs w:val="20"/>
                <w:highlight w:val="none"/>
              </w:rPr>
            </w:pPr>
          </w:p>
        </w:tc>
      </w:tr>
      <w:tr>
        <w:tblPrEx>
          <w:tblCellMar>
            <w:top w:w="0" w:type="dxa"/>
            <w:left w:w="108" w:type="dxa"/>
            <w:bottom w:w="0" w:type="dxa"/>
            <w:right w:w="108" w:type="dxa"/>
          </w:tblCellMar>
        </w:tblPrEx>
        <w:trPr>
          <w:trHeight w:val="540" w:hRule="atLeast"/>
        </w:trPr>
        <w:tc>
          <w:tcPr>
            <w:tcW w:w="132" w:type="pct"/>
            <w:tcBorders>
              <w:top w:val="single" w:color="auto" w:sz="4" w:space="0"/>
              <w:left w:val="nil"/>
              <w:bottom w:val="nil"/>
              <w:right w:val="nil"/>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_GB2312" w:hAnsi="Times New Roman" w:eastAsia="仿宋_GB2312" w:cs="Times New Roman"/>
                <w:color w:val="auto"/>
                <w:kern w:val="0"/>
                <w:sz w:val="20"/>
                <w:szCs w:val="20"/>
                <w:highlight w:val="none"/>
              </w:rPr>
            </w:pPr>
          </w:p>
        </w:tc>
        <w:tc>
          <w:tcPr>
            <w:tcW w:w="4867" w:type="pct"/>
            <w:gridSpan w:val="7"/>
            <w:vMerge w:val="restart"/>
            <w:tcBorders>
              <w:top w:val="single" w:color="auto" w:sz="4" w:space="0"/>
              <w:left w:val="nil"/>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_GB2312" w:hAnsi="宋体" w:eastAsia="仿宋_GB2312" w:cs="宋体"/>
                <w:color w:val="auto"/>
                <w:kern w:val="0"/>
                <w:sz w:val="24"/>
                <w:highlight w:val="none"/>
              </w:rPr>
            </w:pPr>
            <w:r>
              <w:rPr>
                <w:rFonts w:hint="eastAsia" w:ascii="黑体" w:hAnsi="黑体" w:eastAsia="黑体" w:cs="黑体"/>
                <w:b w:val="0"/>
                <w:bCs w:val="0"/>
                <w:color w:val="auto"/>
                <w:kern w:val="0"/>
                <w:sz w:val="28"/>
                <w:szCs w:val="28"/>
                <w:highlight w:val="none"/>
              </w:rPr>
              <w:t>声明：我确信，上述资料均已基于事实完整填写，没有歪曲、遗漏。并保证上述收费标准不高于本机构向其他服务对象提供同项服务的收费标准。</w:t>
            </w:r>
          </w:p>
        </w:tc>
      </w:tr>
      <w:tr>
        <w:tblPrEx>
          <w:tblCellMar>
            <w:top w:w="0" w:type="dxa"/>
            <w:left w:w="108" w:type="dxa"/>
            <w:bottom w:w="0" w:type="dxa"/>
            <w:right w:w="108" w:type="dxa"/>
          </w:tblCellMar>
        </w:tblPrEx>
        <w:trPr>
          <w:trHeight w:val="310" w:hRule="atLeast"/>
        </w:trPr>
        <w:tc>
          <w:tcPr>
            <w:tcW w:w="132" w:type="pct"/>
            <w:tcBorders>
              <w:top w:val="nil"/>
              <w:left w:val="nil"/>
              <w:bottom w:val="nil"/>
              <w:right w:val="nil"/>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_GB2312" w:hAnsi="Times New Roman" w:eastAsia="仿宋_GB2312" w:cs="Times New Roman"/>
                <w:color w:val="auto"/>
                <w:kern w:val="0"/>
                <w:sz w:val="20"/>
                <w:szCs w:val="20"/>
                <w:highlight w:val="none"/>
              </w:rPr>
            </w:pPr>
          </w:p>
        </w:tc>
        <w:tc>
          <w:tcPr>
            <w:tcW w:w="4867" w:type="pct"/>
            <w:gridSpan w:val="7"/>
            <w:vMerge w:val="continue"/>
            <w:tcBorders>
              <w:left w:val="nil"/>
              <w:bottom w:val="nil"/>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_GB2312" w:hAnsi="Times New Roman" w:eastAsia="仿宋_GB2312" w:cs="Times New Roman"/>
                <w:color w:val="auto"/>
                <w:kern w:val="0"/>
                <w:sz w:val="20"/>
                <w:szCs w:val="20"/>
                <w:highlight w:val="none"/>
              </w:rPr>
            </w:pPr>
          </w:p>
        </w:tc>
      </w:tr>
      <w:tr>
        <w:tblPrEx>
          <w:tblCellMar>
            <w:top w:w="0" w:type="dxa"/>
            <w:left w:w="108" w:type="dxa"/>
            <w:bottom w:w="0" w:type="dxa"/>
            <w:right w:w="108" w:type="dxa"/>
          </w:tblCellMar>
        </w:tblPrEx>
        <w:trPr>
          <w:trHeight w:val="540" w:hRule="atLeast"/>
        </w:trPr>
        <w:tc>
          <w:tcPr>
            <w:tcW w:w="5000" w:type="pct"/>
            <w:gridSpan w:val="8"/>
            <w:tcBorders>
              <w:top w:val="nil"/>
              <w:left w:val="nil"/>
              <w:bottom w:val="nil"/>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right="960"/>
              <w:jc w:val="center"/>
              <w:textAlignment w:val="auto"/>
              <w:rPr>
                <w:rFonts w:hint="eastAsia" w:ascii="仿宋_GB2312" w:hAnsi="Times New Roman" w:eastAsia="仿宋_GB2312" w:cs="Times New Roman"/>
                <w:color w:val="auto"/>
                <w:kern w:val="0"/>
                <w:sz w:val="20"/>
                <w:szCs w:val="20"/>
                <w:highlight w:val="none"/>
              </w:rPr>
            </w:pPr>
            <w:r>
              <w:rPr>
                <w:rFonts w:hint="eastAsia" w:ascii="仿宋_GB2312" w:hAnsi="宋体" w:eastAsia="仿宋_GB2312" w:cs="宋体"/>
                <w:color w:val="auto"/>
                <w:kern w:val="0"/>
                <w:sz w:val="24"/>
                <w:highlight w:val="none"/>
              </w:rPr>
              <w:t xml:space="preserve">                          机构法定代表人签字：</w:t>
            </w:r>
          </w:p>
        </w:tc>
      </w:tr>
    </w:tbl>
    <w:p>
      <w:pPr>
        <w:pStyle w:val="12"/>
        <w:keepNext w:val="0"/>
        <w:keepLines w:val="0"/>
        <w:widowControl w:val="0"/>
        <w:shd w:val="clear" w:color="auto" w:fill="auto"/>
        <w:bidi w:val="0"/>
        <w:spacing w:before="0" w:after="220" w:line="240" w:lineRule="auto"/>
        <w:ind w:left="0" w:right="0" w:firstLine="0"/>
        <w:jc w:val="center"/>
        <w:rPr>
          <w:rFonts w:hint="default" w:ascii="仿宋_GB2312" w:hAnsi="仿宋_GB2312" w:eastAsia="仿宋_GB2312" w:cs="仿宋_GB2312"/>
          <w:sz w:val="24"/>
          <w:szCs w:val="24"/>
          <w:lang w:val="en-US" w:eastAsia="zh-CN"/>
        </w:rPr>
      </w:pPr>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8" w:usb3="00000000" w:csb0="400001FF" w:csb1="FFFF0000"/>
  </w:font>
  <w:font w:name="宋体">
    <w:altName w:val="方正书宋_GBK"/>
    <w:panose1 w:val="02010600030101010101"/>
    <w:charset w:val="00"/>
    <w:family w:val="auto"/>
    <w:pitch w:val="default"/>
    <w:sig w:usb0="00000000" w:usb1="0000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00"/>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revisionView w:markup="0"/>
  <w:trackRevisions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E5758EE"/>
    <w:rsid w:val="29F83265"/>
    <w:rsid w:val="338632A2"/>
    <w:rsid w:val="5563775B"/>
    <w:rsid w:val="5FECDBAE"/>
    <w:rsid w:val="6A9F1462"/>
    <w:rsid w:val="6EEA6F72"/>
    <w:rsid w:val="6FF013B1"/>
    <w:rsid w:val="70FFA7C4"/>
    <w:rsid w:val="7FCA6A05"/>
    <w:rsid w:val="DFFF97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eepNext w:val="0"/>
      <w:keepLines w:val="0"/>
      <w:widowControl w:val="0"/>
      <w:shd w:val="clear" w:color="auto" w:fill="auto"/>
      <w:bidi w:val="0"/>
      <w:spacing w:before="0" w:after="0" w:line="240" w:lineRule="auto"/>
      <w:ind w:left="0" w:right="0" w:firstLine="0"/>
      <w:jc w:val="left"/>
    </w:pPr>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BodyText"/>
    <w:basedOn w:val="1"/>
    <w:qFormat/>
    <w:uiPriority w:val="0"/>
    <w:pPr>
      <w:spacing w:line="320" w:lineRule="exact"/>
      <w:jc w:val="center"/>
      <w:textAlignment w:val="baseline"/>
    </w:pPr>
    <w:rPr>
      <w:rFonts w:ascii="Times New Roman" w:hAnsi="Times New Roman" w:eastAsia="宋体"/>
      <w:kern w:val="2"/>
      <w:sz w:val="21"/>
      <w:szCs w:val="24"/>
      <w:lang w:val="en-US" w:eastAsia="zh-CN" w:bidi="ar-SA"/>
    </w:rPr>
  </w:style>
  <w:style w:type="paragraph" w:styleId="4">
    <w:name w:val="Body Text"/>
    <w:basedOn w:val="1"/>
    <w:next w:val="5"/>
    <w:qFormat/>
    <w:uiPriority w:val="0"/>
    <w:pPr>
      <w:widowControl w:val="0"/>
      <w:autoSpaceDE w:val="0"/>
      <w:autoSpaceDN w:val="0"/>
      <w:jc w:val="left"/>
    </w:pPr>
    <w:rPr>
      <w:rFonts w:ascii="仿宋" w:hAnsi="仿宋" w:eastAsia="仿宋" w:cs="仿宋"/>
      <w:kern w:val="0"/>
      <w:sz w:val="32"/>
      <w:szCs w:val="32"/>
      <w:lang w:val="zh-CN" w:eastAsia="zh-CN" w:bidi="ar-SA"/>
    </w:rPr>
  </w:style>
  <w:style w:type="paragraph" w:styleId="5">
    <w:name w:val="Plain Text"/>
    <w:basedOn w:val="1"/>
    <w:qFormat/>
    <w:uiPriority w:val="0"/>
    <w:rPr>
      <w:rFonts w:ascii="宋体" w:hAnsi="Courier New"/>
    </w:rPr>
  </w:style>
  <w:style w:type="paragraph" w:customStyle="1" w:styleId="8">
    <w:name w:val="Heading #2|1"/>
    <w:basedOn w:val="1"/>
    <w:qFormat/>
    <w:uiPriority w:val="0"/>
    <w:pPr>
      <w:widowControl w:val="0"/>
      <w:shd w:val="clear" w:color="auto" w:fill="auto"/>
      <w:spacing w:after="380" w:line="448" w:lineRule="exact"/>
      <w:jc w:val="center"/>
      <w:outlineLvl w:val="1"/>
    </w:pPr>
    <w:rPr>
      <w:rFonts w:ascii="宋体" w:hAnsi="宋体" w:eastAsia="宋体" w:cs="宋体"/>
      <w:sz w:val="26"/>
      <w:szCs w:val="26"/>
      <w:u w:val="none"/>
      <w:shd w:val="clear" w:color="auto" w:fill="auto"/>
      <w:lang w:val="zh-TW" w:eastAsia="zh-TW" w:bidi="zh-TW"/>
    </w:rPr>
  </w:style>
  <w:style w:type="paragraph" w:customStyle="1" w:styleId="9">
    <w:name w:val="Table caption|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10">
    <w:name w:val="Other|1"/>
    <w:basedOn w:val="1"/>
    <w:qFormat/>
    <w:uiPriority w:val="0"/>
    <w:pPr>
      <w:widowControl w:val="0"/>
      <w:shd w:val="clear" w:color="auto" w:fill="auto"/>
      <w:spacing w:line="394" w:lineRule="auto"/>
      <w:ind w:firstLine="400"/>
    </w:pPr>
    <w:rPr>
      <w:rFonts w:ascii="宋体" w:hAnsi="宋体" w:eastAsia="宋体" w:cs="宋体"/>
      <w:sz w:val="18"/>
      <w:szCs w:val="18"/>
      <w:u w:val="none"/>
      <w:shd w:val="clear" w:color="auto" w:fill="auto"/>
      <w:lang w:val="zh-TW" w:eastAsia="zh-TW" w:bidi="zh-TW"/>
    </w:rPr>
  </w:style>
  <w:style w:type="paragraph" w:customStyle="1" w:styleId="11">
    <w:name w:val="Other|2"/>
    <w:basedOn w:val="1"/>
    <w:qFormat/>
    <w:uiPriority w:val="0"/>
    <w:pPr>
      <w:widowControl w:val="0"/>
      <w:shd w:val="clear" w:color="auto" w:fill="auto"/>
    </w:pPr>
    <w:rPr>
      <w:rFonts w:ascii="宋体" w:hAnsi="宋体" w:eastAsia="宋体" w:cs="宋体"/>
      <w:sz w:val="17"/>
      <w:szCs w:val="17"/>
      <w:u w:val="none"/>
      <w:shd w:val="clear" w:color="auto" w:fill="auto"/>
      <w:lang w:val="zh-TW" w:eastAsia="zh-TW" w:bidi="zh-TW"/>
    </w:rPr>
  </w:style>
  <w:style w:type="paragraph" w:customStyle="1" w:styleId="12">
    <w:name w:val="Body text|1"/>
    <w:basedOn w:val="1"/>
    <w:qFormat/>
    <w:uiPriority w:val="0"/>
    <w:pPr>
      <w:widowControl w:val="0"/>
      <w:shd w:val="clear" w:color="auto" w:fill="auto"/>
      <w:spacing w:line="394" w:lineRule="auto"/>
      <w:ind w:firstLine="400"/>
    </w:pPr>
    <w:rPr>
      <w:rFonts w:ascii="宋体" w:hAnsi="宋体" w:eastAsia="宋体" w:cs="宋体"/>
      <w:sz w:val="18"/>
      <w:szCs w:val="18"/>
      <w:u w:val="none"/>
      <w:shd w:val="clear" w:color="auto" w:fill="auto"/>
      <w:lang w:val="zh-TW" w:eastAsia="zh-TW" w:bidi="zh-TW"/>
    </w:rPr>
  </w:style>
  <w:style w:type="paragraph" w:customStyle="1" w:styleId="13">
    <w:name w:val="Body text|2"/>
    <w:basedOn w:val="1"/>
    <w:qFormat/>
    <w:uiPriority w:val="0"/>
    <w:pPr>
      <w:widowControl w:val="0"/>
      <w:shd w:val="clear" w:color="auto" w:fill="auto"/>
      <w:spacing w:after="380"/>
      <w:jc w:val="center"/>
    </w:pPr>
    <w:rPr>
      <w:rFonts w:ascii="宋体" w:hAnsi="宋体" w:eastAsia="宋体" w:cs="宋体"/>
      <w:sz w:val="32"/>
      <w:szCs w:val="32"/>
      <w:u w:val="none"/>
      <w:shd w:val="clear" w:color="auto" w:fill="auto"/>
      <w:lang w:val="zh-TW" w:eastAsia="zh-TW" w:bidi="zh-TW"/>
    </w:rPr>
  </w:style>
  <w:style w:type="paragraph" w:customStyle="1" w:styleId="14">
    <w:name w:val="Header or footer|1"/>
    <w:basedOn w:val="1"/>
    <w:qFormat/>
    <w:uiPriority w:val="0"/>
    <w:pPr>
      <w:widowControl w:val="0"/>
      <w:shd w:val="clear" w:color="auto" w:fill="auto"/>
    </w:pPr>
    <w:rPr>
      <w:rFonts w:ascii="宋体" w:hAnsi="宋体" w:eastAsia="宋体" w:cs="宋体"/>
      <w:sz w:val="20"/>
      <w:szCs w:val="20"/>
      <w:u w:val="none"/>
      <w:shd w:val="clear" w:color="auto" w:fill="auto"/>
      <w:lang w:val="zh-TW" w:eastAsia="zh-TW" w:bidi="zh-TW"/>
    </w:rPr>
  </w:style>
  <w:style w:type="paragraph" w:customStyle="1" w:styleId="15">
    <w:name w:val="Header or footer|2"/>
    <w:basedOn w:val="1"/>
    <w:qFormat/>
    <w:uiPriority w:val="0"/>
    <w:pPr>
      <w:widowControl w:val="0"/>
      <w:shd w:val="clear" w:color="auto" w:fill="auto"/>
    </w:pPr>
    <w:rPr>
      <w:sz w:val="20"/>
      <w:szCs w:val="20"/>
      <w:u w:val="none"/>
      <w:shd w:val="clear" w:color="auto" w:fill="auto"/>
      <w:lang w:val="zh-TW" w:eastAsia="zh-TW" w:bidi="zh-TW"/>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Kingsoft</Company>
  <Pages>1</Pages>
  <Words>0</Words>
  <Characters>0</Characters>
  <Lines>0</Lines>
  <Paragraphs>0</Paragraphs>
  <TotalTime>1</TotalTime>
  <ScaleCrop>false</ScaleCrop>
  <LinksUpToDate>false</LinksUpToDate>
  <CharactersWithSpaces>0</CharactersWithSpaces>
  <Application>WPS Office_11.8.2.11958_F1E327BC-269C-435d-A152-05C5408002CA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2014-10-31T04:08:00Z</dcterms:created>
  <dc:creator>老实人</dc:creator>
  <cp:lastModifiedBy>jialong</cp:lastModifiedBy>
  <dcterms:modified xsi:type="dcterms:W3CDTF">2026-10-15T10:08:02Z</dcterms:modified>
  <dc:title>附件1：</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2052-11.8.2.11958</vt:lpwstr>
  </property>
  <property fmtid="{D5CDD505-2E9C-101B-9397-08002B2CF9AE}" pid="3" name="ICV">
    <vt:lpwstr>9273B39D632C0CD28235D06A016FAA7F</vt:lpwstr>
  </property>
</Properties>
</file>