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40"/>
        </w:rPr>
      </w:pPr>
      <w:bookmarkStart w:id="0" w:name="_GoBack"/>
      <w:r>
        <w:rPr>
          <w:rFonts w:hint="eastAsia" w:ascii="黑体" w:hAnsi="黑体" w:eastAsia="黑体" w:cs="黑体"/>
          <w:sz w:val="32"/>
          <w:szCs w:val="40"/>
        </w:rPr>
        <w:t>附件10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4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评审制项目专家评审表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创新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平台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/分支机构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认定评审表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Style w:val="9"/>
          <w:rFonts w:ascii="方正小标宋简体" w:hAnsi="黑体" w:eastAsia="方正小标宋简体" w:cs="Arial"/>
          <w:b w:val="0"/>
          <w:sz w:val="36"/>
          <w:szCs w:val="36"/>
        </w:rPr>
      </w:pPr>
    </w:p>
    <w:bookmarkEnd w:id="0"/>
    <w:p>
      <w:pPr>
        <w:widowControl/>
        <w:spacing w:line="400" w:lineRule="exact"/>
        <w:jc w:val="center"/>
        <w:rPr>
          <w:rStyle w:val="9"/>
          <w:bCs w:val="0"/>
        </w:rPr>
      </w:pPr>
      <w:r>
        <w:rPr>
          <w:rStyle w:val="9"/>
          <w:rFonts w:hint="eastAsia" w:ascii="方正小标宋简体" w:hAnsi="黑体" w:eastAsia="方正小标宋简体" w:cs="Arial"/>
          <w:b w:val="0"/>
          <w:sz w:val="36"/>
          <w:szCs w:val="36"/>
          <w:lang w:val="en-US" w:eastAsia="zh-CN"/>
        </w:rPr>
        <w:t>国家、省、市创新</w:t>
      </w:r>
      <w:r>
        <w:rPr>
          <w:rStyle w:val="9"/>
          <w:rFonts w:hint="eastAsia" w:ascii="方正小标宋简体" w:hAnsi="黑体" w:eastAsia="方正小标宋简体" w:cs="Arial"/>
          <w:b w:val="0"/>
          <w:sz w:val="36"/>
          <w:szCs w:val="36"/>
        </w:rPr>
        <w:t>平台</w:t>
      </w:r>
      <w:r>
        <w:rPr>
          <w:rStyle w:val="9"/>
          <w:rFonts w:hint="eastAsia" w:ascii="方正小标宋简体" w:hAnsi="黑体" w:eastAsia="方正小标宋简体" w:cs="Arial"/>
          <w:b w:val="0"/>
          <w:sz w:val="36"/>
          <w:szCs w:val="36"/>
          <w:lang w:val="en-US" w:eastAsia="zh-CN"/>
        </w:rPr>
        <w:t>/分支机构</w:t>
      </w:r>
      <w:r>
        <w:rPr>
          <w:rStyle w:val="9"/>
          <w:rFonts w:hint="eastAsia" w:ascii="方正小标宋简体" w:hAnsi="黑体" w:eastAsia="方正小标宋简体" w:cs="Arial"/>
          <w:b w:val="0"/>
          <w:sz w:val="36"/>
          <w:szCs w:val="36"/>
        </w:rPr>
        <w:t>认定评审表</w:t>
      </w:r>
    </w:p>
    <w:tbl>
      <w:tblPr>
        <w:tblStyle w:val="7"/>
        <w:tblW w:w="985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793"/>
        <w:gridCol w:w="1466"/>
        <w:gridCol w:w="1277"/>
        <w:gridCol w:w="428"/>
        <w:gridCol w:w="35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项目名称</w:t>
            </w:r>
          </w:p>
        </w:tc>
        <w:tc>
          <w:tcPr>
            <w:tcW w:w="8470" w:type="dxa"/>
            <w:gridSpan w:val="5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申请单位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1277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项目受理号</w:t>
            </w: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考察内容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考察要点</w:t>
            </w:r>
          </w:p>
        </w:tc>
        <w:tc>
          <w:tcPr>
            <w:tcW w:w="1277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评分结果</w:t>
            </w: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评分要点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平台技术团队评价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</w:t>
            </w:r>
            <w:r>
              <w:rPr>
                <w:rFonts w:hint="eastAsia" w:ascii="仿宋_GB2312" w:hAnsi="宋体" w:eastAsia="仿宋_GB2312"/>
                <w:b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hint="eastAsia" w:ascii="仿宋_GB2312" w:eastAsia="仿宋_GB2312"/>
                <w:sz w:val="20"/>
                <w:szCs w:val="21"/>
              </w:rPr>
              <w:t>.技术</w:t>
            </w:r>
            <w:r>
              <w:rPr>
                <w:rFonts w:ascii="仿宋_GB2312" w:eastAsia="仿宋_GB2312"/>
                <w:sz w:val="20"/>
                <w:szCs w:val="21"/>
              </w:rPr>
              <w:t>团队整体技术服务能力</w:t>
            </w:r>
            <w:r>
              <w:rPr>
                <w:rFonts w:hint="eastAsia" w:ascii="仿宋_GB2312" w:eastAsia="仿宋_GB2312"/>
                <w:sz w:val="20"/>
                <w:szCs w:val="21"/>
              </w:rPr>
              <w:t>（</w:t>
            </w:r>
            <w:r>
              <w:rPr>
                <w:rFonts w:hint="eastAsia" w:ascii="仿宋_GB2312" w:eastAsia="仿宋_GB2312"/>
                <w:sz w:val="2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0"/>
                <w:szCs w:val="21"/>
              </w:rPr>
              <w:t>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团队人员数量、从业经验与项目匹配度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hint="eastAsia" w:ascii="仿宋_GB2312" w:eastAsia="仿宋_GB2312"/>
                <w:sz w:val="20"/>
                <w:szCs w:val="21"/>
              </w:rPr>
              <w:t>.技术团队核心骨干在专业领域的领先程度（</w:t>
            </w:r>
            <w:r>
              <w:rPr>
                <w:rFonts w:hint="eastAsia" w:ascii="仿宋_GB2312" w:eastAsia="仿宋_GB2312"/>
                <w:sz w:val="2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0"/>
                <w:szCs w:val="21"/>
              </w:rPr>
              <w:t>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技术团队成员参加国际国内学术交流的情况，技术团队成员在同行内的社会任职情况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3</w:t>
            </w:r>
            <w:r>
              <w:rPr>
                <w:rFonts w:hint="eastAsia" w:ascii="仿宋_GB2312" w:eastAsia="仿宋_GB2312"/>
                <w:sz w:val="20"/>
                <w:szCs w:val="21"/>
              </w:rPr>
              <w:t>.技术团队人员构成情况（</w:t>
            </w:r>
            <w:r>
              <w:rPr>
                <w:rFonts w:hint="eastAsia" w:ascii="仿宋_GB2312" w:eastAsia="仿宋_GB2312"/>
                <w:sz w:val="2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0"/>
                <w:szCs w:val="21"/>
              </w:rPr>
              <w:t>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年龄结构、职称结构、学历结构等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平台基础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条件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</w:t>
            </w:r>
            <w:r>
              <w:rPr>
                <w:rFonts w:hint="eastAsia" w:ascii="仿宋_GB2312" w:hAnsi="宋体" w:eastAsia="仿宋_GB2312"/>
                <w:b/>
                <w:sz w:val="21"/>
                <w:szCs w:val="21"/>
                <w:lang w:val="en-US" w:eastAsia="zh-CN"/>
              </w:rPr>
              <w:t>55</w:t>
            </w: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hint="eastAsia" w:ascii="仿宋_GB2312" w:eastAsia="仿宋_GB2312"/>
                <w:sz w:val="2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1"/>
                <w:lang w:val="en-US" w:eastAsia="zh-CN"/>
              </w:rPr>
              <w:t>1.国家级创新平台（30分）</w:t>
            </w:r>
          </w:p>
        </w:tc>
        <w:tc>
          <w:tcPr>
            <w:tcW w:w="1277" w:type="dxa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hint="eastAsia" w:ascii="仿宋_GB2312" w:eastAsia="仿宋_GB2312"/>
                <w:sz w:val="2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1"/>
                <w:lang w:val="en-US" w:eastAsia="zh-CN"/>
              </w:rPr>
              <w:t>是否为国家级创新平台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hint="eastAsia" w:ascii="仿宋_GB2312" w:eastAsia="仿宋_GB2312"/>
                <w:sz w:val="20"/>
                <w:szCs w:val="21"/>
              </w:rPr>
              <w:t>.平台仪器设备</w:t>
            </w:r>
            <w:r>
              <w:rPr>
                <w:rFonts w:ascii="仿宋_GB2312" w:eastAsia="仿宋_GB2312"/>
                <w:sz w:val="20"/>
                <w:szCs w:val="21"/>
              </w:rPr>
              <w:t>的</w:t>
            </w:r>
            <w:r>
              <w:rPr>
                <w:rFonts w:hint="eastAsia" w:ascii="仿宋_GB2312" w:eastAsia="仿宋_GB2312"/>
                <w:sz w:val="20"/>
                <w:szCs w:val="21"/>
              </w:rPr>
              <w:t>配备情况（10分）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平台仪器设备投入金额、科研设备配备的齐全性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hint="eastAsia" w:ascii="仿宋_GB2312" w:eastAsia="仿宋_GB2312"/>
                <w:sz w:val="20"/>
                <w:szCs w:val="21"/>
              </w:rPr>
              <w:t>.平台的场地状况（8分）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场地面积、各类实验室、会议室等配备的齐全性</w:t>
            </w:r>
          </w:p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装修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3.上年度平台投入费用（7分）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投入费用越多，得分越高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平台的服务影响力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</w:t>
            </w:r>
            <w:r>
              <w:rPr>
                <w:rFonts w:hint="eastAsia" w:ascii="仿宋_GB2312" w:hAnsi="宋体" w:eastAsia="仿宋_GB2312"/>
                <w:b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1.平台服务企业的情况（</w:t>
            </w:r>
            <w:r>
              <w:rPr>
                <w:rFonts w:hint="eastAsia" w:ascii="仿宋_GB2312" w:eastAsia="仿宋_GB2312"/>
                <w:sz w:val="2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0"/>
                <w:szCs w:val="21"/>
              </w:rPr>
              <w:t>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平台与市内外企业签订的服务合同等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2.平台服务区内企业的情况（</w:t>
            </w:r>
            <w:r>
              <w:rPr>
                <w:rFonts w:hint="eastAsia" w:ascii="仿宋_GB2312" w:eastAsia="仿宋_GB2312"/>
                <w:sz w:val="2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0"/>
                <w:szCs w:val="21"/>
              </w:rPr>
              <w:t>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平台与坪山区企业签订的服务合同等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平台运营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状况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（20分）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hint="eastAsia" w:ascii="仿宋_GB2312" w:eastAsia="仿宋_GB2312"/>
                <w:sz w:val="20"/>
                <w:szCs w:val="21"/>
              </w:rPr>
              <w:t>.创新平台管理团队的组织管理能力（5分）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查看平台的年度计划和总结等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hint="eastAsia" w:ascii="仿宋_GB2312" w:eastAsia="仿宋_GB2312"/>
                <w:sz w:val="20"/>
                <w:szCs w:val="21"/>
              </w:rPr>
              <w:t>.创新平台管理制度的健全性（5分）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财务管理制度、合同管理制度、人事管理制度等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3</w:t>
            </w:r>
            <w:r>
              <w:rPr>
                <w:rFonts w:hint="eastAsia" w:ascii="仿宋_GB2312" w:eastAsia="仿宋_GB2312"/>
                <w:sz w:val="20"/>
                <w:szCs w:val="21"/>
              </w:rPr>
              <w:t>.平台的财务状况（5分）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平台的财务报表、利润情况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4</w:t>
            </w:r>
            <w:r>
              <w:rPr>
                <w:rFonts w:hint="eastAsia" w:ascii="仿宋_GB2312" w:eastAsia="仿宋_GB2312"/>
                <w:sz w:val="20"/>
                <w:szCs w:val="21"/>
              </w:rPr>
              <w:t>.平台人员的稳定性（5分）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平台技术团队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b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评审分数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eastAsia="仿宋_GB2312"/>
                <w:b/>
                <w:sz w:val="20"/>
                <w:szCs w:val="21"/>
              </w:rPr>
            </w:pPr>
            <w:r>
              <w:rPr>
                <w:rFonts w:hint="eastAsia" w:ascii="仿宋_GB2312" w:eastAsia="仿宋_GB2312"/>
                <w:b/>
                <w:sz w:val="20"/>
                <w:szCs w:val="21"/>
              </w:rPr>
              <w:t>合  计</w:t>
            </w:r>
          </w:p>
        </w:tc>
        <w:tc>
          <w:tcPr>
            <w:tcW w:w="1277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评审意见</w:t>
            </w:r>
          </w:p>
        </w:tc>
        <w:tc>
          <w:tcPr>
            <w:tcW w:w="8470" w:type="dxa"/>
            <w:gridSpan w:val="5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评审专家姓名</w:t>
            </w:r>
          </w:p>
        </w:tc>
        <w:tc>
          <w:tcPr>
            <w:tcW w:w="1793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3171" w:type="dxa"/>
            <w:gridSpan w:val="3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评审人签名</w:t>
            </w:r>
          </w:p>
        </w:tc>
        <w:tc>
          <w:tcPr>
            <w:tcW w:w="3506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hAnsi="宋体" w:eastAsia="仿宋_GB2312" w:cs="Times New Roman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备    注</w:t>
            </w:r>
          </w:p>
        </w:tc>
        <w:tc>
          <w:tcPr>
            <w:tcW w:w="8470" w:type="dxa"/>
            <w:gridSpan w:val="5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</w:tc>
      </w:tr>
    </w:tbl>
    <w:p>
      <w:pPr>
        <w:spacing w:line="560" w:lineRule="exact"/>
        <w:ind w:firstLine="720" w:firstLineChars="200"/>
        <w:outlineLvl w:val="0"/>
        <w:rPr>
          <w:rStyle w:val="9"/>
          <w:rFonts w:hint="eastAsia" w:ascii="方正小标宋简体" w:hAnsi="黑体" w:eastAsia="方正小标宋简体" w:cs="Arial"/>
          <w:b w:val="0"/>
          <w:sz w:val="36"/>
          <w:szCs w:val="36"/>
        </w:rPr>
      </w:pPr>
      <w:r>
        <w:rPr>
          <w:rStyle w:val="9"/>
          <w:rFonts w:hint="eastAsia" w:ascii="方正小标宋简体" w:hAnsi="黑体" w:eastAsia="方正小标宋简体" w:cs="Arial"/>
          <w:b w:val="0"/>
          <w:sz w:val="36"/>
          <w:szCs w:val="36"/>
        </w:rPr>
        <w:br w:type="page"/>
      </w:r>
    </w:p>
    <w:p>
      <w:pPr>
        <w:numPr>
          <w:ilvl w:val="0"/>
          <w:numId w:val="1"/>
        </w:numPr>
        <w:spacing w:line="560" w:lineRule="exact"/>
        <w:ind w:firstLine="642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区级公共技术服务平台认定评审表</w:t>
      </w:r>
    </w:p>
    <w:p>
      <w:pPr>
        <w:widowControl/>
        <w:spacing w:line="400" w:lineRule="exact"/>
        <w:jc w:val="center"/>
        <w:rPr>
          <w:rStyle w:val="9"/>
          <w:rFonts w:ascii="方正小标宋简体" w:hAnsi="黑体" w:eastAsia="方正小标宋简体" w:cs="Arial"/>
          <w:b w:val="0"/>
          <w:sz w:val="36"/>
          <w:szCs w:val="36"/>
        </w:rPr>
      </w:pPr>
    </w:p>
    <w:p>
      <w:pPr>
        <w:widowControl/>
        <w:spacing w:line="400" w:lineRule="exact"/>
        <w:jc w:val="center"/>
        <w:rPr>
          <w:rStyle w:val="9"/>
          <w:bCs w:val="0"/>
        </w:rPr>
      </w:pPr>
      <w:r>
        <w:rPr>
          <w:rStyle w:val="9"/>
          <w:rFonts w:hint="eastAsia" w:ascii="方正小标宋简体" w:hAnsi="黑体" w:eastAsia="方正小标宋简体" w:cs="Arial"/>
          <w:b w:val="0"/>
          <w:sz w:val="36"/>
          <w:szCs w:val="36"/>
        </w:rPr>
        <w:t>深圳市坪山区公共技术服务平台认定评审表</w:t>
      </w:r>
    </w:p>
    <w:tbl>
      <w:tblPr>
        <w:tblStyle w:val="7"/>
        <w:tblW w:w="985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793"/>
        <w:gridCol w:w="1466"/>
        <w:gridCol w:w="1277"/>
        <w:gridCol w:w="428"/>
        <w:gridCol w:w="35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项目名称</w:t>
            </w:r>
          </w:p>
        </w:tc>
        <w:tc>
          <w:tcPr>
            <w:tcW w:w="8470" w:type="dxa"/>
            <w:gridSpan w:val="5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申请单位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1277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项目受理号</w:t>
            </w: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考察内容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考察要点</w:t>
            </w:r>
          </w:p>
        </w:tc>
        <w:tc>
          <w:tcPr>
            <w:tcW w:w="1277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评分结果</w:t>
            </w: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评分要点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平台技术团队评价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（30分）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hint="eastAsia" w:ascii="仿宋_GB2312" w:eastAsia="仿宋_GB2312"/>
                <w:sz w:val="20"/>
                <w:szCs w:val="21"/>
              </w:rPr>
              <w:t>.技术</w:t>
            </w:r>
            <w:r>
              <w:rPr>
                <w:rFonts w:ascii="仿宋_GB2312" w:eastAsia="仿宋_GB2312"/>
                <w:sz w:val="20"/>
                <w:szCs w:val="21"/>
              </w:rPr>
              <w:t>团队整体技术服务能力</w:t>
            </w:r>
            <w:r>
              <w:rPr>
                <w:rFonts w:hint="eastAsia" w:ascii="仿宋_GB2312" w:eastAsia="仿宋_GB2312"/>
                <w:sz w:val="20"/>
                <w:szCs w:val="21"/>
              </w:rPr>
              <w:t>（10分）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团队人员数量、从业经验与项目匹配度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hint="eastAsia" w:ascii="仿宋_GB2312" w:eastAsia="仿宋_GB2312"/>
                <w:sz w:val="20"/>
                <w:szCs w:val="21"/>
              </w:rPr>
              <w:t>.技术团队核心骨干在专业领域的领先程度（10分）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技术团队成员参加国际国内学术交流的情况，技术团队成员在同行内的社会任职情况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3</w:t>
            </w:r>
            <w:r>
              <w:rPr>
                <w:rFonts w:hint="eastAsia" w:ascii="仿宋_GB2312" w:eastAsia="仿宋_GB2312"/>
                <w:sz w:val="20"/>
                <w:szCs w:val="21"/>
              </w:rPr>
              <w:t>.技术团队人员构成情况（10分）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年龄结构、职称结构、学历结构等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平台基础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条件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（25分）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hint="eastAsia" w:ascii="仿宋_GB2312" w:eastAsia="仿宋_GB2312"/>
                <w:sz w:val="20"/>
                <w:szCs w:val="21"/>
              </w:rPr>
              <w:t>.平台仪器设备</w:t>
            </w:r>
            <w:r>
              <w:rPr>
                <w:rFonts w:ascii="仿宋_GB2312" w:eastAsia="仿宋_GB2312"/>
                <w:sz w:val="20"/>
                <w:szCs w:val="21"/>
              </w:rPr>
              <w:t>的</w:t>
            </w:r>
            <w:r>
              <w:rPr>
                <w:rFonts w:hint="eastAsia" w:ascii="仿宋_GB2312" w:eastAsia="仿宋_GB2312"/>
                <w:sz w:val="20"/>
                <w:szCs w:val="21"/>
              </w:rPr>
              <w:t>配备情况（10分）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平台仪器设备投入金额、科研设备配备的齐全性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hint="eastAsia" w:ascii="仿宋_GB2312" w:eastAsia="仿宋_GB2312"/>
                <w:sz w:val="20"/>
                <w:szCs w:val="21"/>
              </w:rPr>
              <w:t>.平台的场地状况（8分）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场地面积、各类实验室、会议室等配备的齐全性</w:t>
            </w:r>
          </w:p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装修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3.上年度平台投入费用（7分）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投入费用越多，得分越高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平台的服务影响力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（25分）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1.平台服务企业的情况（10分）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平台与市内外企业签订的服务合同等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2.平台服务区内企业的情况（15分）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平台与坪山区企业签订的服务合同等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平台运营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状况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（20分）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hint="eastAsia" w:ascii="仿宋_GB2312" w:eastAsia="仿宋_GB2312"/>
                <w:sz w:val="20"/>
                <w:szCs w:val="21"/>
              </w:rPr>
              <w:t>.创新平台管理团队的组织管理能力（5分）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查看平台的年度计划和总结等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hint="eastAsia" w:ascii="仿宋_GB2312" w:eastAsia="仿宋_GB2312"/>
                <w:sz w:val="20"/>
                <w:szCs w:val="21"/>
              </w:rPr>
              <w:t>.创新平台管理制度的健全性（5分）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财务管理制度、合同管理制度、人事管理制度等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3</w:t>
            </w:r>
            <w:r>
              <w:rPr>
                <w:rFonts w:hint="eastAsia" w:ascii="仿宋_GB2312" w:eastAsia="仿宋_GB2312"/>
                <w:sz w:val="20"/>
                <w:szCs w:val="21"/>
              </w:rPr>
              <w:t>.平台的财务状况（5分）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平台的财务报表、利润情况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4</w:t>
            </w:r>
            <w:r>
              <w:rPr>
                <w:rFonts w:hint="eastAsia" w:ascii="仿宋_GB2312" w:eastAsia="仿宋_GB2312"/>
                <w:sz w:val="20"/>
                <w:szCs w:val="21"/>
              </w:rPr>
              <w:t>.平台人员的稳定性（5分）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平台技术团队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b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评审分数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eastAsia="仿宋_GB2312"/>
                <w:b/>
                <w:sz w:val="20"/>
                <w:szCs w:val="21"/>
              </w:rPr>
            </w:pPr>
            <w:r>
              <w:rPr>
                <w:rFonts w:hint="eastAsia" w:ascii="仿宋_GB2312" w:eastAsia="仿宋_GB2312"/>
                <w:b/>
                <w:sz w:val="20"/>
                <w:szCs w:val="21"/>
              </w:rPr>
              <w:t>合  计</w:t>
            </w:r>
          </w:p>
        </w:tc>
        <w:tc>
          <w:tcPr>
            <w:tcW w:w="1277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评审意见</w:t>
            </w:r>
          </w:p>
        </w:tc>
        <w:tc>
          <w:tcPr>
            <w:tcW w:w="8470" w:type="dxa"/>
            <w:gridSpan w:val="5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评审专家姓名</w:t>
            </w:r>
          </w:p>
        </w:tc>
        <w:tc>
          <w:tcPr>
            <w:tcW w:w="1793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3171" w:type="dxa"/>
            <w:gridSpan w:val="3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评审人签名</w:t>
            </w:r>
          </w:p>
        </w:tc>
        <w:tc>
          <w:tcPr>
            <w:tcW w:w="3506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hAnsi="宋体" w:eastAsia="仿宋_GB2312" w:cs="Times New Roman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备    注</w:t>
            </w:r>
          </w:p>
        </w:tc>
        <w:tc>
          <w:tcPr>
            <w:tcW w:w="8470" w:type="dxa"/>
            <w:gridSpan w:val="5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</w:tc>
      </w:tr>
    </w:tbl>
    <w:p>
      <w:pPr>
        <w:spacing w:line="560" w:lineRule="exact"/>
        <w:ind w:firstLine="720" w:firstLineChars="200"/>
        <w:outlineLvl w:val="0"/>
        <w:rPr>
          <w:rStyle w:val="9"/>
          <w:rFonts w:hint="eastAsia" w:ascii="方正小标宋简体" w:hAnsi="黑体" w:eastAsia="方正小标宋简体" w:cs="Arial"/>
          <w:b w:val="0"/>
          <w:sz w:val="36"/>
          <w:szCs w:val="36"/>
        </w:rPr>
      </w:pPr>
      <w:r>
        <w:rPr>
          <w:rStyle w:val="9"/>
          <w:rFonts w:hint="eastAsia" w:ascii="方正小标宋简体" w:hAnsi="黑体" w:eastAsia="方正小标宋简体" w:cs="Arial"/>
          <w:b w:val="0"/>
          <w:sz w:val="36"/>
          <w:szCs w:val="36"/>
        </w:rPr>
        <w:br w:type="page"/>
      </w:r>
    </w:p>
    <w:p>
      <w:pPr>
        <w:spacing w:line="560" w:lineRule="exact"/>
        <w:ind w:firstLine="963" w:firstLineChars="3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、产学研协同创新资助项目评审表</w:t>
      </w:r>
    </w:p>
    <w:p>
      <w:pPr>
        <w:widowControl/>
        <w:spacing w:line="400" w:lineRule="exact"/>
        <w:jc w:val="center"/>
        <w:rPr>
          <w:rStyle w:val="9"/>
          <w:rFonts w:ascii="方正小标宋简体" w:hAnsi="黑体" w:eastAsia="方正小标宋简体" w:cs="Arial"/>
          <w:b w:val="0"/>
          <w:sz w:val="36"/>
          <w:szCs w:val="36"/>
        </w:rPr>
      </w:pPr>
    </w:p>
    <w:p>
      <w:pPr>
        <w:widowControl/>
        <w:spacing w:line="400" w:lineRule="exact"/>
        <w:jc w:val="center"/>
        <w:rPr>
          <w:rFonts w:ascii="方正小标宋简体" w:hAnsi="黑体" w:eastAsia="方正小标宋简体" w:cs="Arial"/>
          <w:bCs/>
          <w:sz w:val="36"/>
          <w:szCs w:val="36"/>
        </w:rPr>
      </w:pPr>
      <w:r>
        <w:rPr>
          <w:rStyle w:val="9"/>
          <w:rFonts w:hint="eastAsia" w:ascii="方正小标宋简体" w:hAnsi="黑体" w:eastAsia="方正小标宋简体" w:cs="Arial"/>
          <w:b w:val="0"/>
          <w:sz w:val="36"/>
          <w:szCs w:val="36"/>
        </w:rPr>
        <w:t>产学研协同创新项目评审表</w:t>
      </w:r>
    </w:p>
    <w:tbl>
      <w:tblPr>
        <w:tblStyle w:val="7"/>
        <w:tblW w:w="985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793"/>
        <w:gridCol w:w="1466"/>
        <w:gridCol w:w="1277"/>
        <w:gridCol w:w="428"/>
        <w:gridCol w:w="35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项目名称</w:t>
            </w:r>
          </w:p>
        </w:tc>
        <w:tc>
          <w:tcPr>
            <w:tcW w:w="8470" w:type="dxa"/>
            <w:gridSpan w:val="5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申请单位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1277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项目受理号</w:t>
            </w: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考察内容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考察要点</w:t>
            </w:r>
          </w:p>
        </w:tc>
        <w:tc>
          <w:tcPr>
            <w:tcW w:w="1277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评分结果</w:t>
            </w: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评分要点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产学研项目团队评价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（20分）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hint="eastAsia" w:ascii="仿宋_GB2312" w:eastAsia="仿宋_GB2312"/>
                <w:sz w:val="20"/>
                <w:szCs w:val="21"/>
              </w:rPr>
              <w:t>.</w:t>
            </w:r>
            <w:r>
              <w:rPr>
                <w:rFonts w:ascii="仿宋_GB2312" w:eastAsia="仿宋_GB2312"/>
                <w:sz w:val="20"/>
                <w:szCs w:val="21"/>
              </w:rPr>
              <w:t>团队</w:t>
            </w:r>
            <w:r>
              <w:rPr>
                <w:rFonts w:hint="eastAsia" w:ascii="仿宋_GB2312" w:eastAsia="仿宋_GB2312"/>
                <w:sz w:val="20"/>
                <w:szCs w:val="21"/>
              </w:rPr>
              <w:t>成员的研究或者技术水平（7分）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技术团队成员的研究成果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hint="eastAsia" w:ascii="仿宋_GB2312" w:eastAsia="仿宋_GB2312"/>
                <w:sz w:val="20"/>
                <w:szCs w:val="21"/>
              </w:rPr>
              <w:t>.</w:t>
            </w:r>
            <w:r>
              <w:rPr>
                <w:rFonts w:ascii="仿宋_GB2312" w:eastAsia="仿宋_GB2312"/>
                <w:sz w:val="20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0"/>
                <w:szCs w:val="21"/>
              </w:rPr>
              <w:t>项目主持人在专业领域的领先程度（7分）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项目主持人参加国际国内学术交流的情况，在同行内的社会任职情况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3</w:t>
            </w:r>
            <w:r>
              <w:rPr>
                <w:rFonts w:hint="eastAsia" w:ascii="仿宋_GB2312" w:eastAsia="仿宋_GB2312"/>
                <w:sz w:val="20"/>
                <w:szCs w:val="21"/>
              </w:rPr>
              <w:t>.项目团队人员构成情况（6分）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职称结构、学历结构、学科背景与项目的契合度等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项目开展的基础条件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（20分）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hint="eastAsia" w:ascii="仿宋_GB2312" w:eastAsia="仿宋_GB2312"/>
                <w:sz w:val="20"/>
                <w:szCs w:val="21"/>
              </w:rPr>
              <w:t>.项目开展的硬件条件（8分）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研发所需的技术设备、实验室条件等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hint="eastAsia" w:ascii="仿宋_GB2312" w:eastAsia="仿宋_GB2312"/>
                <w:sz w:val="20"/>
                <w:szCs w:val="21"/>
              </w:rPr>
              <w:t>.项目开展的软件环境（6分）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项目开展的资料收集来源库、外部专家支撑情况</w:t>
            </w:r>
          </w:p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装修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3.项目依托的企业、研究机构或高校院所的基本条件（6分）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项目合作机构的基本情况评价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项目预期成果的学术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价值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（20分）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hint="eastAsia" w:ascii="仿宋_GB2312" w:eastAsia="仿宋_GB2312"/>
                <w:sz w:val="20"/>
                <w:szCs w:val="21"/>
              </w:rPr>
              <w:t>.项目预期成果的创新度（7分）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成果在专业领域的领先度，查新报告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hint="eastAsia" w:ascii="仿宋_GB2312" w:eastAsia="仿宋_GB2312"/>
                <w:sz w:val="20"/>
                <w:szCs w:val="21"/>
              </w:rPr>
              <w:t>.项目预期成果在同行内的影响（7分）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项目预期成果发表刊物的级别，或者参与学术交流会议的级别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3</w:t>
            </w:r>
            <w:r>
              <w:rPr>
                <w:rFonts w:hint="eastAsia" w:ascii="仿宋_GB2312" w:eastAsia="仿宋_GB2312"/>
                <w:sz w:val="20"/>
                <w:szCs w:val="21"/>
              </w:rPr>
              <w:t>.创新成果的市场化情况（6分）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创新成果产业化，创新成果转化为产品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项目预期成果的经济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效应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（20分）</w:t>
            </w:r>
          </w:p>
          <w:p>
            <w:pPr>
              <w:rPr>
                <w:rFonts w:ascii="仿宋_GB2312" w:eastAsia="仿宋_GB2312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hint="eastAsia" w:ascii="仿宋_GB2312" w:eastAsia="仿宋_GB2312"/>
                <w:sz w:val="20"/>
                <w:szCs w:val="21"/>
              </w:rPr>
              <w:t>.项目与坪山区重点产业领域的关联度（6分）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关联度越高，评分越高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2.项目资质评价（6分）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项目采用产学研相结合形式的必要性，项目的立项依据、研究思路、研究方法和可行性 的评价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3.项目预期成果对企业的应用价值（8分）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项目成果对合作企业的借鉴作用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项目方案评价（20分）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1.项目背景（5分）</w:t>
            </w:r>
          </w:p>
        </w:tc>
        <w:tc>
          <w:tcPr>
            <w:tcW w:w="1277" w:type="dxa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项目提出的价值与意义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2.项目技术路线（5分）</w:t>
            </w:r>
          </w:p>
        </w:tc>
        <w:tc>
          <w:tcPr>
            <w:tcW w:w="1277" w:type="dxa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技术路线的逻辑性与可靠性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3.项目实施方案（5分）</w:t>
            </w:r>
          </w:p>
        </w:tc>
        <w:tc>
          <w:tcPr>
            <w:tcW w:w="1277" w:type="dxa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实施方案的完整性与可行性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4.技术创新点评价（5分）</w:t>
            </w:r>
          </w:p>
        </w:tc>
        <w:tc>
          <w:tcPr>
            <w:tcW w:w="1277" w:type="dxa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项目蕴含的技术创新点，领先性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b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评审分数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eastAsia="仿宋_GB2312"/>
                <w:b/>
                <w:sz w:val="20"/>
                <w:szCs w:val="21"/>
              </w:rPr>
            </w:pPr>
            <w:r>
              <w:rPr>
                <w:rFonts w:hint="eastAsia" w:ascii="仿宋_GB2312" w:eastAsia="仿宋_GB2312"/>
                <w:b/>
                <w:sz w:val="20"/>
                <w:szCs w:val="21"/>
              </w:rPr>
              <w:t>合  计</w:t>
            </w:r>
          </w:p>
        </w:tc>
        <w:tc>
          <w:tcPr>
            <w:tcW w:w="1277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评审意见</w:t>
            </w:r>
          </w:p>
        </w:tc>
        <w:tc>
          <w:tcPr>
            <w:tcW w:w="8470" w:type="dxa"/>
            <w:gridSpan w:val="5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评审专家姓名</w:t>
            </w:r>
          </w:p>
        </w:tc>
        <w:tc>
          <w:tcPr>
            <w:tcW w:w="1793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3171" w:type="dxa"/>
            <w:gridSpan w:val="3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评审人签名</w:t>
            </w:r>
          </w:p>
        </w:tc>
        <w:tc>
          <w:tcPr>
            <w:tcW w:w="3506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hAnsi="宋体" w:eastAsia="仿宋_GB2312" w:cs="Times New Roman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备    注</w:t>
            </w:r>
          </w:p>
        </w:tc>
        <w:tc>
          <w:tcPr>
            <w:tcW w:w="8470" w:type="dxa"/>
            <w:gridSpan w:val="5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</w:tc>
      </w:tr>
    </w:tbl>
    <w:p>
      <w:r>
        <w:br w:type="page"/>
      </w:r>
    </w:p>
    <w:p>
      <w:pPr>
        <w:pStyle w:val="14"/>
        <w:numPr>
          <w:ilvl w:val="0"/>
          <w:numId w:val="0"/>
        </w:numPr>
        <w:spacing w:line="560" w:lineRule="exact"/>
        <w:ind w:left="720" w:leftChars="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四、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国际创新中心资助项目评审表</w:t>
      </w:r>
    </w:p>
    <w:p>
      <w:pPr>
        <w:widowControl/>
        <w:spacing w:line="400" w:lineRule="exact"/>
        <w:jc w:val="center"/>
        <w:rPr>
          <w:rStyle w:val="9"/>
          <w:rFonts w:ascii="方正小标宋简体" w:hAnsi="黑体" w:eastAsia="方正小标宋简体" w:cs="Arial"/>
          <w:b w:val="0"/>
          <w:sz w:val="36"/>
          <w:szCs w:val="36"/>
        </w:rPr>
      </w:pPr>
    </w:p>
    <w:p>
      <w:pPr>
        <w:widowControl/>
        <w:spacing w:line="400" w:lineRule="exact"/>
        <w:jc w:val="center"/>
        <w:rPr>
          <w:rStyle w:val="9"/>
          <w:rFonts w:ascii="方正小标宋简体" w:hAnsi="黑体" w:eastAsia="方正小标宋简体" w:cs="Arial"/>
          <w:b w:val="0"/>
          <w:sz w:val="36"/>
          <w:szCs w:val="36"/>
        </w:rPr>
      </w:pPr>
      <w:r>
        <w:rPr>
          <w:rStyle w:val="9"/>
          <w:rFonts w:hint="eastAsia" w:ascii="方正小标宋简体" w:hAnsi="黑体" w:eastAsia="方正小标宋简体" w:cs="Arial"/>
          <w:b w:val="0"/>
          <w:sz w:val="36"/>
          <w:szCs w:val="36"/>
        </w:rPr>
        <w:t>国际创新中心资助项目评审表</w:t>
      </w:r>
    </w:p>
    <w:tbl>
      <w:tblPr>
        <w:tblStyle w:val="7"/>
        <w:tblW w:w="985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655"/>
        <w:gridCol w:w="1645"/>
        <w:gridCol w:w="1098"/>
        <w:gridCol w:w="428"/>
        <w:gridCol w:w="35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项目名称</w:t>
            </w:r>
          </w:p>
        </w:tc>
        <w:tc>
          <w:tcPr>
            <w:tcW w:w="8332" w:type="dxa"/>
            <w:gridSpan w:val="5"/>
            <w:vAlign w:val="center"/>
          </w:tcPr>
          <w:p>
            <w:pPr>
              <w:pStyle w:val="11"/>
              <w:spacing w:line="320" w:lineRule="exact"/>
              <w:rPr>
                <w:rFonts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申请单位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项目受</w:t>
            </w:r>
          </w:p>
          <w:p>
            <w:pPr>
              <w:pStyle w:val="11"/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理号</w:t>
            </w: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320" w:lineRule="exac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考察内容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考察要点</w:t>
            </w:r>
          </w:p>
        </w:tc>
        <w:tc>
          <w:tcPr>
            <w:tcW w:w="1098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评分结果</w:t>
            </w: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评分要点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1522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境外合作资源和服务影响力评价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（35分）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1.海外合作资源情况（15分）</w:t>
            </w:r>
          </w:p>
        </w:tc>
        <w:tc>
          <w:tcPr>
            <w:tcW w:w="1098" w:type="dxa"/>
            <w:vAlign w:val="center"/>
          </w:tcPr>
          <w:p>
            <w:pPr>
              <w:pStyle w:val="11"/>
              <w:spacing w:line="240" w:lineRule="exact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已签订的境外合作协议或合同书、境外设立的研发、孵化等专业机构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1522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</w:t>
            </w:r>
            <w:r>
              <w:rPr>
                <w:rFonts w:ascii="仿宋_GB2312" w:eastAsia="仿宋_GB2312"/>
                <w:sz w:val="20"/>
                <w:szCs w:val="21"/>
              </w:rPr>
              <w:t xml:space="preserve">技术转移成功案例 </w:t>
            </w:r>
            <w:r>
              <w:rPr>
                <w:rFonts w:hint="eastAsia" w:ascii="仿宋_GB2312" w:eastAsia="仿宋_GB2312"/>
                <w:sz w:val="20"/>
                <w:szCs w:val="21"/>
              </w:rPr>
              <w:t>（1</w:t>
            </w:r>
            <w:r>
              <w:rPr>
                <w:rFonts w:ascii="仿宋_GB2312" w:eastAsia="仿宋_GB2312"/>
                <w:sz w:val="20"/>
                <w:szCs w:val="21"/>
              </w:rPr>
              <w:t>0</w:t>
            </w:r>
            <w:r>
              <w:rPr>
                <w:rFonts w:hint="eastAsia" w:ascii="仿宋_GB2312" w:eastAsia="仿宋_GB2312"/>
                <w:sz w:val="20"/>
                <w:szCs w:val="21"/>
              </w:rPr>
              <w:t>分）</w:t>
            </w:r>
          </w:p>
        </w:tc>
        <w:tc>
          <w:tcPr>
            <w:tcW w:w="1098" w:type="dxa"/>
            <w:vAlign w:val="center"/>
          </w:tcPr>
          <w:p>
            <w:pPr>
              <w:pStyle w:val="11"/>
              <w:spacing w:line="240" w:lineRule="exact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具有相关合作协议的科技成果技术转移案例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1522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3.孵化项目成功案例（1</w:t>
            </w:r>
            <w:r>
              <w:rPr>
                <w:rFonts w:ascii="仿宋_GB2312" w:eastAsia="仿宋_GB2312"/>
                <w:sz w:val="20"/>
                <w:szCs w:val="21"/>
              </w:rPr>
              <w:t>0</w:t>
            </w:r>
            <w:r>
              <w:rPr>
                <w:rFonts w:hint="eastAsia" w:ascii="仿宋_GB2312" w:eastAsia="仿宋_GB2312"/>
                <w:sz w:val="20"/>
                <w:szCs w:val="21"/>
              </w:rPr>
              <w:t>分）</w:t>
            </w:r>
          </w:p>
        </w:tc>
        <w:tc>
          <w:tcPr>
            <w:tcW w:w="1098" w:type="dxa"/>
            <w:vAlign w:val="center"/>
          </w:tcPr>
          <w:p>
            <w:pPr>
              <w:pStyle w:val="11"/>
              <w:spacing w:line="240" w:lineRule="exact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落地能够正常经营的孵化项目案例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1522" w:type="dxa"/>
            <w:vMerge w:val="restart"/>
            <w:vAlign w:val="center"/>
          </w:tcPr>
          <w:p>
            <w:pPr>
              <w:pStyle w:val="6"/>
              <w:spacing w:before="0" w:beforeAutospacing="0" w:after="0" w:afterAutospacing="0" w:line="0" w:lineRule="atLeast"/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b/>
                <w:sz w:val="21"/>
                <w:szCs w:val="21"/>
              </w:rPr>
              <w:t>服务团队评价</w:t>
            </w:r>
            <w:r>
              <w:rPr>
                <w:rFonts w:hint="eastAsia" w:ascii="仿宋_GB2312" w:eastAsia="仿宋_GB2312"/>
                <w:b/>
                <w:sz w:val="21"/>
                <w:szCs w:val="21"/>
              </w:rPr>
              <w:t>（25分）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1.团队人员专业服务能力（15分）</w:t>
            </w:r>
          </w:p>
        </w:tc>
        <w:tc>
          <w:tcPr>
            <w:tcW w:w="1098" w:type="dxa"/>
            <w:vMerge w:val="restart"/>
            <w:vAlign w:val="center"/>
          </w:tcPr>
          <w:p>
            <w:pPr>
              <w:pStyle w:val="11"/>
              <w:spacing w:line="240" w:lineRule="exact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团队人员数量、从业经历与项目匹配度，是否有相关的知识产权服务、法律服务、投融资咨询服务等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1522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2.团队人员构成情况（10分）</w:t>
            </w:r>
          </w:p>
        </w:tc>
        <w:tc>
          <w:tcPr>
            <w:tcW w:w="1098" w:type="dxa"/>
            <w:vMerge w:val="continue"/>
            <w:vAlign w:val="center"/>
          </w:tcPr>
          <w:p>
            <w:pPr>
              <w:pStyle w:val="11"/>
              <w:spacing w:line="240" w:lineRule="exact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年龄结构、职称结构、学历结构等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2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Arial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Arial"/>
                <w:b/>
                <w:color w:val="auto"/>
                <w:sz w:val="21"/>
                <w:szCs w:val="21"/>
              </w:rPr>
              <w:t>场地条件情况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（20分）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1.成果转化与项目孵化空间情况（10分）</w:t>
            </w:r>
          </w:p>
        </w:tc>
        <w:tc>
          <w:tcPr>
            <w:tcW w:w="1098" w:type="dxa"/>
            <w:vAlign w:val="center"/>
          </w:tcPr>
          <w:p>
            <w:pPr>
              <w:pStyle w:val="11"/>
              <w:spacing w:line="240" w:lineRule="exact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面积、可容纳企业的数量等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2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2.基础设施情况（10分）</w:t>
            </w:r>
          </w:p>
        </w:tc>
        <w:tc>
          <w:tcPr>
            <w:tcW w:w="1098" w:type="dxa"/>
            <w:vAlign w:val="center"/>
          </w:tcPr>
          <w:p>
            <w:pPr>
              <w:pStyle w:val="11"/>
              <w:spacing w:line="240" w:lineRule="exact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层高、承重、供水、供电等基础设施是否满足企业入驻需求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2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ascii="仿宋_GB2312" w:hAnsi="宋体" w:eastAsia="仿宋_GB2312"/>
                <w:b/>
                <w:sz w:val="21"/>
                <w:szCs w:val="21"/>
              </w:rPr>
              <w:t>运营管理评价</w:t>
            </w: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（20分）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1.创新中心的运营模式（10分）</w:t>
            </w:r>
          </w:p>
        </w:tc>
        <w:tc>
          <w:tcPr>
            <w:tcW w:w="1098" w:type="dxa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运营主要方式、为孵化企业提供的创新服务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2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2.创新中心管理制度的健全性（5分）</w:t>
            </w:r>
          </w:p>
        </w:tc>
        <w:tc>
          <w:tcPr>
            <w:tcW w:w="1098" w:type="dxa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财务管理制度、合同管理制度、人事管理制度等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2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3.创新中心的财务状况（5分）</w:t>
            </w:r>
          </w:p>
        </w:tc>
        <w:tc>
          <w:tcPr>
            <w:tcW w:w="1098" w:type="dxa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平台的财务报表、利润情况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szCs w:val="21"/>
              </w:rPr>
              <w:t>评审分数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32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b/>
                <w:sz w:val="20"/>
                <w:szCs w:val="21"/>
              </w:rPr>
              <w:t>合  计</w:t>
            </w:r>
          </w:p>
        </w:tc>
        <w:tc>
          <w:tcPr>
            <w:tcW w:w="1098" w:type="dxa"/>
            <w:vAlign w:val="center"/>
          </w:tcPr>
          <w:p>
            <w:pPr>
              <w:pStyle w:val="11"/>
              <w:spacing w:line="240" w:lineRule="exact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宋体"/>
                <w:b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szCs w:val="21"/>
              </w:rPr>
              <w:t>评审意见</w:t>
            </w:r>
          </w:p>
        </w:tc>
        <w:tc>
          <w:tcPr>
            <w:tcW w:w="8332" w:type="dxa"/>
            <w:gridSpan w:val="5"/>
            <w:vAlign w:val="center"/>
          </w:tcPr>
          <w:p>
            <w:pPr>
              <w:pStyle w:val="11"/>
              <w:spacing w:line="240" w:lineRule="exact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  <w:p>
            <w:pPr>
              <w:pStyle w:val="11"/>
              <w:spacing w:line="240" w:lineRule="exact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  <w:p>
            <w:pPr>
              <w:pStyle w:val="11"/>
              <w:spacing w:line="240" w:lineRule="exact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  <w:p>
            <w:pPr>
              <w:pStyle w:val="11"/>
              <w:spacing w:line="240" w:lineRule="exact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  <w:p>
            <w:pPr>
              <w:pStyle w:val="11"/>
              <w:spacing w:line="240" w:lineRule="exact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  <w:p>
            <w:pPr>
              <w:pStyle w:val="11"/>
              <w:spacing w:line="240" w:lineRule="exact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  <w:p>
            <w:pPr>
              <w:pStyle w:val="11"/>
              <w:spacing w:line="240" w:lineRule="exact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  <w:p>
            <w:pPr>
              <w:pStyle w:val="11"/>
              <w:spacing w:line="240" w:lineRule="exact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  <w:p>
            <w:pPr>
              <w:pStyle w:val="11"/>
              <w:spacing w:line="240" w:lineRule="exact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评审专家姓名</w:t>
            </w:r>
          </w:p>
        </w:tc>
        <w:tc>
          <w:tcPr>
            <w:tcW w:w="1655" w:type="dxa"/>
            <w:vAlign w:val="center"/>
          </w:tcPr>
          <w:p>
            <w:pPr>
              <w:pStyle w:val="11"/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3171" w:type="dxa"/>
            <w:gridSpan w:val="3"/>
            <w:vAlign w:val="center"/>
          </w:tcPr>
          <w:p>
            <w:pPr>
              <w:pStyle w:val="11"/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评审人签名</w:t>
            </w:r>
          </w:p>
        </w:tc>
        <w:tc>
          <w:tcPr>
            <w:tcW w:w="3506" w:type="dxa"/>
            <w:vAlign w:val="center"/>
          </w:tcPr>
          <w:p>
            <w:pPr>
              <w:pStyle w:val="11"/>
              <w:spacing w:line="320" w:lineRule="exact"/>
              <w:rPr>
                <w:rFonts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 w:cs="Times New Roman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备    注</w:t>
            </w:r>
          </w:p>
        </w:tc>
        <w:tc>
          <w:tcPr>
            <w:tcW w:w="8332" w:type="dxa"/>
            <w:gridSpan w:val="5"/>
            <w:vAlign w:val="center"/>
          </w:tcPr>
          <w:p>
            <w:pPr>
              <w:pStyle w:val="11"/>
              <w:spacing w:line="320" w:lineRule="exact"/>
              <w:rPr>
                <w:rFonts w:hAnsi="Times New Roman"/>
                <w:sz w:val="21"/>
                <w:szCs w:val="21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widowControl/>
        <w:ind w:firstLine="642" w:firstLineChars="200"/>
        <w:jc w:val="left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ascii="仿宋_GB2312" w:hAnsi="仿宋_GB2312" w:eastAsia="仿宋_GB2312" w:cs="仿宋_GB2312"/>
          <w:b/>
          <w:bCs/>
          <w:sz w:val="32"/>
          <w:szCs w:val="40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、区级科普教育基地认定评审表</w:t>
      </w:r>
    </w:p>
    <w:p>
      <w:pPr>
        <w:widowControl/>
        <w:spacing w:line="400" w:lineRule="exact"/>
        <w:rPr>
          <w:rStyle w:val="9"/>
          <w:rFonts w:ascii="方正小标宋简体" w:hAnsi="黑体" w:eastAsia="方正小标宋简体" w:cs="Arial"/>
          <w:b w:val="0"/>
          <w:sz w:val="36"/>
          <w:szCs w:val="36"/>
        </w:rPr>
      </w:pPr>
    </w:p>
    <w:p>
      <w:pPr>
        <w:widowControl/>
        <w:spacing w:line="400" w:lineRule="exact"/>
        <w:jc w:val="center"/>
        <w:rPr>
          <w:rFonts w:ascii="黑体" w:hAnsi="黑体" w:eastAsia="黑体"/>
          <w:b/>
          <w:sz w:val="36"/>
          <w:szCs w:val="36"/>
        </w:rPr>
      </w:pPr>
      <w:r>
        <w:rPr>
          <w:rStyle w:val="9"/>
          <w:rFonts w:hint="eastAsia" w:ascii="方正小标宋简体" w:hAnsi="黑体" w:eastAsia="方正小标宋简体" w:cs="Arial"/>
          <w:b w:val="0"/>
          <w:sz w:val="36"/>
          <w:szCs w:val="36"/>
        </w:rPr>
        <w:t>区级科普教育基地评审表</w:t>
      </w:r>
    </w:p>
    <w:tbl>
      <w:tblPr>
        <w:tblStyle w:val="7"/>
        <w:tblW w:w="985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655"/>
        <w:gridCol w:w="1645"/>
        <w:gridCol w:w="1098"/>
        <w:gridCol w:w="428"/>
        <w:gridCol w:w="35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项目名称</w:t>
            </w:r>
          </w:p>
        </w:tc>
        <w:tc>
          <w:tcPr>
            <w:tcW w:w="8332" w:type="dxa"/>
            <w:gridSpan w:val="5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申请单位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项目受理号</w:t>
            </w: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考察内容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考察要点</w:t>
            </w:r>
          </w:p>
        </w:tc>
        <w:tc>
          <w:tcPr>
            <w:tcW w:w="1098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评分结果</w:t>
            </w: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评分要点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1522" w:type="dxa"/>
            <w:vMerge w:val="restart"/>
            <w:vAlign w:val="center"/>
          </w:tcPr>
          <w:p>
            <w:pPr>
              <w:pStyle w:val="6"/>
              <w:spacing w:before="0" w:beforeAutospacing="0" w:after="0" w:afterAutospacing="0" w:line="0" w:lineRule="atLeast"/>
              <w:jc w:val="center"/>
              <w:rPr>
                <w:rFonts w:ascii="Arial" w:cs="Arial"/>
                <w:b/>
                <w:sz w:val="21"/>
                <w:szCs w:val="21"/>
              </w:rPr>
            </w:pPr>
            <w:r>
              <w:rPr>
                <w:rFonts w:hint="eastAsia" w:ascii="Arial" w:cs="Arial"/>
                <w:b/>
                <w:sz w:val="21"/>
                <w:szCs w:val="21"/>
              </w:rPr>
              <w:t>组织管理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（30分）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1.基地有健全的管理团队（6分)</w:t>
            </w:r>
          </w:p>
        </w:tc>
        <w:tc>
          <w:tcPr>
            <w:tcW w:w="1098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管理团队的人员结构和数量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1522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2.基地有完善的管理制度将科普工作纳入年度工作目标、考核、奖励范围（6分）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财务管理制度、人事管理制度、日常管理制度等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1522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3</w:t>
            </w:r>
            <w:r>
              <w:rPr>
                <w:rFonts w:hint="eastAsia" w:ascii="仿宋_GB2312" w:eastAsia="仿宋_GB2312"/>
                <w:sz w:val="20"/>
                <w:szCs w:val="21"/>
              </w:rPr>
              <w:t>.基地的科普工作有工作计划和年度总结（6分）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基地开展各类活动的方案、宣传和总结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1522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4.基地能够保障开展经常性科普活动所需的科普经费（6分）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上年度的科普经费投入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522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5.人员配备（6分）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具备开展科普活动的专职或兼职队伍的数量和素质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2" w:type="dxa"/>
            <w:vMerge w:val="restart"/>
            <w:vAlign w:val="center"/>
          </w:tcPr>
          <w:p>
            <w:pPr>
              <w:pStyle w:val="6"/>
              <w:spacing w:before="0" w:beforeAutospacing="0" w:after="0" w:afterAutospacing="0" w:line="0" w:lineRule="atLeast"/>
              <w:jc w:val="center"/>
              <w:rPr>
                <w:rFonts w:ascii="Arial" w:cs="Arial"/>
                <w:b/>
                <w:sz w:val="21"/>
                <w:szCs w:val="21"/>
              </w:rPr>
            </w:pPr>
            <w:r>
              <w:rPr>
                <w:rFonts w:hint="eastAsia" w:ascii="Arial" w:cs="Arial"/>
                <w:b/>
                <w:sz w:val="21"/>
                <w:szCs w:val="21"/>
              </w:rPr>
              <w:t>设施配置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（20分）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1.科普活动场所设施（7分）</w:t>
            </w:r>
          </w:p>
        </w:tc>
        <w:tc>
          <w:tcPr>
            <w:tcW w:w="1098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有固定面向公众开放的科普活动场所、设施和设备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1522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2.科普活动场所布置（7分）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科普活动场所示意图、标志牌、展品和宣传栏，内容及时更新，整洁完好，用语规范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2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3.科普展教资源评价（6分）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 xml:space="preserve"> 拥有主题内容明确、形式多样的科普展教资源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2" w:type="dxa"/>
            <w:vMerge w:val="restart"/>
            <w:vAlign w:val="center"/>
          </w:tcPr>
          <w:p>
            <w:pPr>
              <w:pStyle w:val="6"/>
              <w:spacing w:before="0" w:beforeAutospacing="0" w:after="0" w:afterAutospacing="0" w:line="0" w:lineRule="atLeast"/>
              <w:jc w:val="center"/>
              <w:rPr>
                <w:rFonts w:ascii="Arial" w:cs="Arial"/>
                <w:b/>
                <w:sz w:val="21"/>
                <w:szCs w:val="21"/>
              </w:rPr>
            </w:pPr>
            <w:r>
              <w:rPr>
                <w:rFonts w:hint="eastAsia" w:ascii="Arial" w:cs="Arial"/>
                <w:b/>
                <w:sz w:val="21"/>
                <w:szCs w:val="21"/>
              </w:rPr>
              <w:t>科普工作及</w:t>
            </w:r>
          </w:p>
          <w:p>
            <w:pPr>
              <w:pStyle w:val="6"/>
              <w:spacing w:before="0" w:beforeAutospacing="0" w:after="0" w:afterAutospacing="0" w:line="0" w:lineRule="atLeast"/>
              <w:jc w:val="center"/>
              <w:rPr>
                <w:rFonts w:ascii="Arial" w:cs="Arial"/>
                <w:b/>
                <w:sz w:val="21"/>
                <w:szCs w:val="21"/>
              </w:rPr>
            </w:pPr>
            <w:r>
              <w:rPr>
                <w:rFonts w:hint="eastAsia" w:ascii="Arial" w:cs="Arial"/>
                <w:b/>
                <w:sz w:val="21"/>
                <w:szCs w:val="21"/>
              </w:rPr>
              <w:t>活动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（30分）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1.对上级科协组织重大科普活动的参与情况（6分）</w:t>
            </w:r>
          </w:p>
        </w:tc>
        <w:tc>
          <w:tcPr>
            <w:tcW w:w="1098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积极参加市科协组织的“全国科普日” 、“科技活动周” 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2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2.科普宣传覆盖的范围（6分）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扩大基地科普宣传教育的覆盖范围，主动推进社会化科普活动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2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3.科普宣传的质量（6分）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基地组织开展的活动主题突出，形式多样，内容丰富方法创新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2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4.科普人员培训状况（6分）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有计划地开展专、兼职科普工作人员业务培训，积极发展科普志愿者队伍。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2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5.科普活动的文档材料（6分）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有详细的科普活动记录、图片、总结和档案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22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pStyle w:val="6"/>
              <w:spacing w:before="0" w:beforeAutospacing="0" w:after="0" w:afterAutospacing="0" w:line="0" w:lineRule="atLeast"/>
              <w:jc w:val="center"/>
              <w:rPr>
                <w:rFonts w:ascii="Arial" w:cs="Arial"/>
                <w:b/>
                <w:sz w:val="21"/>
                <w:szCs w:val="21"/>
              </w:rPr>
            </w:pPr>
            <w:r>
              <w:rPr>
                <w:rFonts w:hint="eastAsia" w:ascii="Arial" w:cs="Arial"/>
                <w:b/>
                <w:sz w:val="21"/>
                <w:szCs w:val="21"/>
              </w:rPr>
              <w:t>科普</w:t>
            </w:r>
            <w:r>
              <w:rPr>
                <w:rFonts w:ascii="Arial" w:cs="Arial"/>
                <w:b/>
                <w:sz w:val="21"/>
                <w:szCs w:val="21"/>
              </w:rPr>
              <w:t>工作效果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（20分）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1.科普工作的宣传效果（5分）</w:t>
            </w:r>
          </w:p>
        </w:tc>
        <w:tc>
          <w:tcPr>
            <w:tcW w:w="1098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科普工作得到国家、省、市级新闻媒体报道，活动推广、经验推广。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1522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2.科普工作的荣誉称号（5分）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科普工作获得全国、省、市级的荣誉称号。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522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3.大型科普活动获得的认可（5分）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承办国家、省、市级大型科普活动，得到上级部门的充分肯定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522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4.科普产品和教材的自主研发状况（5分）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基地有自主研发的科普产品和科普教材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sz w:val="21"/>
                <w:szCs w:val="21"/>
              </w:rPr>
              <w:t>评审分数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b/>
                <w:sz w:val="20"/>
                <w:szCs w:val="21"/>
              </w:rPr>
              <w:t>合  计</w:t>
            </w:r>
          </w:p>
        </w:tc>
        <w:tc>
          <w:tcPr>
            <w:tcW w:w="1098" w:type="dxa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宋体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sz w:val="21"/>
                <w:szCs w:val="21"/>
              </w:rPr>
              <w:t>评审意见</w:t>
            </w:r>
          </w:p>
        </w:tc>
        <w:tc>
          <w:tcPr>
            <w:tcW w:w="8332" w:type="dxa"/>
            <w:gridSpan w:val="5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评审专家姓名</w:t>
            </w:r>
          </w:p>
        </w:tc>
        <w:tc>
          <w:tcPr>
            <w:tcW w:w="1655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3171" w:type="dxa"/>
            <w:gridSpan w:val="3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评审人签名</w:t>
            </w:r>
          </w:p>
        </w:tc>
        <w:tc>
          <w:tcPr>
            <w:tcW w:w="3506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hAnsi="宋体" w:eastAsia="仿宋_GB2312" w:cs="Times New Roman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备    注</w:t>
            </w:r>
          </w:p>
        </w:tc>
        <w:tc>
          <w:tcPr>
            <w:tcW w:w="8332" w:type="dxa"/>
            <w:gridSpan w:val="5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</w:tc>
      </w:tr>
    </w:tbl>
    <w:p>
      <w:pPr>
        <w:widowControl/>
        <w:jc w:val="left"/>
        <w:rPr>
          <w:rFonts w:ascii="仿宋_GB2312" w:eastAsia="仿宋_GB2312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T Song Std">
    <w:altName w:val="华文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220767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323A22"/>
    <w:multiLevelType w:val="singleLevel"/>
    <w:tmpl w:val="0C323A2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46"/>
    <w:rsid w:val="00013BD1"/>
    <w:rsid w:val="00022BCB"/>
    <w:rsid w:val="00053F70"/>
    <w:rsid w:val="0009387D"/>
    <w:rsid w:val="00132C1D"/>
    <w:rsid w:val="001443A9"/>
    <w:rsid w:val="001B3E41"/>
    <w:rsid w:val="001C4B42"/>
    <w:rsid w:val="001E1020"/>
    <w:rsid w:val="00266089"/>
    <w:rsid w:val="002F58DF"/>
    <w:rsid w:val="003042D7"/>
    <w:rsid w:val="003526DA"/>
    <w:rsid w:val="003A05BA"/>
    <w:rsid w:val="003A5D74"/>
    <w:rsid w:val="00410BB0"/>
    <w:rsid w:val="00483388"/>
    <w:rsid w:val="004A1B5C"/>
    <w:rsid w:val="004B6F5A"/>
    <w:rsid w:val="004D4A77"/>
    <w:rsid w:val="004F3369"/>
    <w:rsid w:val="00552567"/>
    <w:rsid w:val="005E4895"/>
    <w:rsid w:val="0061497D"/>
    <w:rsid w:val="00627E55"/>
    <w:rsid w:val="0065361E"/>
    <w:rsid w:val="00674833"/>
    <w:rsid w:val="0069657A"/>
    <w:rsid w:val="006F781C"/>
    <w:rsid w:val="00780287"/>
    <w:rsid w:val="00787BAD"/>
    <w:rsid w:val="007E009A"/>
    <w:rsid w:val="007E2E46"/>
    <w:rsid w:val="00825731"/>
    <w:rsid w:val="0087496F"/>
    <w:rsid w:val="008942AC"/>
    <w:rsid w:val="0089716B"/>
    <w:rsid w:val="008A3DCA"/>
    <w:rsid w:val="008C23DD"/>
    <w:rsid w:val="008D0150"/>
    <w:rsid w:val="008E2C30"/>
    <w:rsid w:val="00975813"/>
    <w:rsid w:val="0098790C"/>
    <w:rsid w:val="009D0449"/>
    <w:rsid w:val="009D31B4"/>
    <w:rsid w:val="00A15129"/>
    <w:rsid w:val="00A20B11"/>
    <w:rsid w:val="00A3025E"/>
    <w:rsid w:val="00A43648"/>
    <w:rsid w:val="00A5515C"/>
    <w:rsid w:val="00A61E90"/>
    <w:rsid w:val="00A926E6"/>
    <w:rsid w:val="00AC794F"/>
    <w:rsid w:val="00AE28E7"/>
    <w:rsid w:val="00B068BE"/>
    <w:rsid w:val="00B17A10"/>
    <w:rsid w:val="00B9302E"/>
    <w:rsid w:val="00BE3CCD"/>
    <w:rsid w:val="00C20BDE"/>
    <w:rsid w:val="00C36686"/>
    <w:rsid w:val="00CC206F"/>
    <w:rsid w:val="00CD36C3"/>
    <w:rsid w:val="00D46AEE"/>
    <w:rsid w:val="00D631C2"/>
    <w:rsid w:val="00DB0FBB"/>
    <w:rsid w:val="00DC5CDC"/>
    <w:rsid w:val="00DD5FC0"/>
    <w:rsid w:val="00E06422"/>
    <w:rsid w:val="00E73E82"/>
    <w:rsid w:val="00EA682C"/>
    <w:rsid w:val="00EB0528"/>
    <w:rsid w:val="00F44565"/>
    <w:rsid w:val="00FA746B"/>
    <w:rsid w:val="00FD534A"/>
    <w:rsid w:val="0F571E24"/>
    <w:rsid w:val="0FA70D7C"/>
    <w:rsid w:val="1D181B9F"/>
    <w:rsid w:val="2A2B6AD4"/>
    <w:rsid w:val="2D171DC9"/>
    <w:rsid w:val="2EE77295"/>
    <w:rsid w:val="34415087"/>
    <w:rsid w:val="3C5E184E"/>
    <w:rsid w:val="4CA15EB1"/>
    <w:rsid w:val="55146374"/>
    <w:rsid w:val="69D425C3"/>
    <w:rsid w:val="72243AEA"/>
    <w:rsid w:val="7B3113A8"/>
    <w:rsid w:val="7E0B74B2"/>
    <w:rsid w:val="DBF5D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ST Song Std" w:eastAsia="ST Song Std" w:cs="ST Song Std" w:hAnsiTheme="minorHAnsi"/>
      <w:color w:val="000000"/>
      <w:sz w:val="24"/>
      <w:szCs w:val="24"/>
      <w:lang w:val="en-US" w:eastAsia="zh-CN" w:bidi="ar-SA"/>
    </w:rPr>
  </w:style>
  <w:style w:type="character" w:customStyle="1" w:styleId="12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459</Words>
  <Characters>2622</Characters>
  <Lines>21</Lines>
  <Paragraphs>6</Paragraphs>
  <TotalTime>3</TotalTime>
  <ScaleCrop>false</ScaleCrop>
  <LinksUpToDate>false</LinksUpToDate>
  <CharactersWithSpaces>3075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chenqiongqiong</cp:lastModifiedBy>
  <dcterms:modified xsi:type="dcterms:W3CDTF">2022-05-20T17:33:54Z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