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C159" w14:textId="77777777" w:rsidR="00E94343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深圳市坪山区教育局2022年11月面向2023年</w:t>
      </w:r>
    </w:p>
    <w:p w14:paraId="67B06991" w14:textId="77777777" w:rsidR="00E94343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应届毕业生公开招聘教师线上资格初审指引</w:t>
      </w:r>
    </w:p>
    <w:p w14:paraId="75CED1A4" w14:textId="77777777" w:rsidR="00E94343" w:rsidRDefault="00E94343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1A4D64FC" w14:textId="77777777" w:rsidR="00E94343" w:rsidRDefault="00000000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一、线上资格初审相关要求</w:t>
      </w:r>
    </w:p>
    <w:p w14:paraId="2627DA4F" w14:textId="77777777" w:rsidR="00E94343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（一）环境要求</w:t>
      </w:r>
    </w:p>
    <w:p w14:paraId="61EEDC78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1.独立、封闭、无干扰的线上资格初审房间（严禁在网吧等公共场所）。</w:t>
      </w:r>
    </w:p>
    <w:p w14:paraId="238CC448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2.房间要求环境简洁，光线适宜，安静，不逆光，无遮挡，房间内除考生本人外不能有其他人员。</w:t>
      </w:r>
    </w:p>
    <w:p w14:paraId="6A52CC14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3.可视范围内无任何与线上资格初审相关的参考资料。</w:t>
      </w:r>
    </w:p>
    <w:p w14:paraId="056C17E0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（二）网络要求</w:t>
      </w:r>
    </w:p>
    <w:p w14:paraId="1EDCA27A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1.确保网络良好能满足线上资格初审要求，需保障有线宽带网、WIFI、5G网络等至少两种网络条件，建议优先使用有线网络。</w:t>
      </w:r>
    </w:p>
    <w:p w14:paraId="1151DB58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2.提前测试手机流量网络信号状况，并且将手机费用提前充值，以便在WIFI信号出现问题时随时启用手机流量继续线上资格初审。</w:t>
      </w:r>
    </w:p>
    <w:p w14:paraId="0C587B37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（三）平台要求</w:t>
      </w:r>
    </w:p>
    <w:p w14:paraId="397BA1F5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1.线上资格初审使用腾讯会议APP进行（更新至最新版本）；</w:t>
      </w:r>
    </w:p>
    <w:p w14:paraId="5700F797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2.考生进行线上资格初审的过程中，会议界面要始终全屏显示。除线上资格初审需打开的软件，不允许考生再运行其他网页或软件。</w:t>
      </w:r>
    </w:p>
    <w:p w14:paraId="5B272F8D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（四）设备要求</w:t>
      </w:r>
    </w:p>
    <w:p w14:paraId="095809F2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1.考生采用单机位模式参加线上资格初审，即需要考生准备一台带摄像头的设备，建议使用电脑，通过登录腾讯会议APP参加线上资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格初审；</w:t>
      </w:r>
    </w:p>
    <w:p w14:paraId="1182349A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2.线上资格初审过程中，设备须处于免打扰状态，特别提醒关闭闹钟、拦截来电、短信、APP通知等，保证线上资格初审过程不受其他因素干扰。</w:t>
      </w:r>
    </w:p>
    <w:p w14:paraId="4B28A773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3.确保设备电力状态良好，保证设备充电电源连接，确保设备电量充足，备好充电宝。</w:t>
      </w:r>
    </w:p>
    <w:p w14:paraId="71ACC6C2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4.线上资格初审全程，考生不得自行或允许他人截图、摄录、拍照、录屏、录音线上资格初审情况，不得与外界有任何文字或音视频交互，禁止将线上资格初审有关信息泄露或公布。</w:t>
      </w:r>
    </w:p>
    <w:p w14:paraId="0C51F478" w14:textId="77777777" w:rsidR="00E94343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（五）画面要求</w:t>
      </w:r>
    </w:p>
    <w:p w14:paraId="3F1C59F7" w14:textId="77777777" w:rsidR="00E94343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1.考生线上资格初审时正向面对主机位，保证上半身（全身更佳）出现在视频画面中，保证面部清晰可见，声音清楚。</w:t>
      </w:r>
    </w:p>
    <w:p w14:paraId="3DB41F50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2.考生需整理好自己的仪容，头发不得遮挡面部、耳部，不得佩戴帽子、口罩、耳机、智能手表、手环及智能眼镜等。</w:t>
      </w:r>
    </w:p>
    <w:p w14:paraId="42221DF3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3.考生前方不得备有纸笔进行书写和记录。</w:t>
      </w:r>
    </w:p>
    <w:p w14:paraId="31E3BD9B" w14:textId="77777777" w:rsidR="00E9434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二、线上资格初审分组</w:t>
      </w:r>
    </w:p>
    <w:p w14:paraId="08EDC458" w14:textId="7D4CDC73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请参加线上资格初审的各位考生于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11月20日18:00前</w:t>
      </w:r>
      <w:r>
        <w:rPr>
          <w:rFonts w:ascii="仿宋_GB2312" w:eastAsia="仿宋_GB2312" w:hAnsi="仿宋_GB2312" w:cs="仿宋_GB2312" w:hint="eastAsia"/>
          <w:sz w:val="32"/>
          <w:szCs w:val="32"/>
        </w:rPr>
        <w:t>加入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线上资格初审分组QQ群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进群时验证信息填写为“岗位名称＋姓名”</w:t>
      </w:r>
      <w:r>
        <w:rPr>
          <w:rFonts w:ascii="仿宋_GB2312" w:eastAsia="仿宋_GB2312" w:hAnsi="仿宋_GB2312" w:cs="仿宋_GB2312" w:hint="eastAsia"/>
          <w:sz w:val="32"/>
          <w:szCs w:val="32"/>
        </w:rPr>
        <w:t>以便鉴别身份，如“初中语文A+张三”，否则将不予入群。进群后按要求更改群昵称，不更改者或不按真实情况修改群昵称者移除出群。</w:t>
      </w:r>
    </w:p>
    <w:p w14:paraId="24922010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各组别岗位及群号拟于11月20日18:00前发布，请及时关注。</w:t>
      </w:r>
    </w:p>
    <w:p w14:paraId="14E4D337" w14:textId="77777777" w:rsidR="00E9434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三、线上资格初审流程</w:t>
      </w:r>
    </w:p>
    <w:p w14:paraId="2987B0CF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线上资格初审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系统测试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时间：2022年11月21日14：00开始</w:t>
      </w:r>
    </w:p>
    <w:p w14:paraId="5596C825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线上资格初审时间：2022年11月22日全天</w:t>
      </w:r>
    </w:p>
    <w:p w14:paraId="14891035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具体时间请关注考生QQ群相关通知信息。</w:t>
      </w:r>
    </w:p>
    <w:p w14:paraId="693F6FC8" w14:textId="77777777" w:rsidR="00E9434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第一步：签到</w:t>
      </w:r>
    </w:p>
    <w:p w14:paraId="41B04424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考生于线上资格初审当天早上在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线上资格初审分组QQ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签到，未按时完成签到的取消线上资格初审资格。</w:t>
      </w:r>
    </w:p>
    <w:p w14:paraId="2232F5EB" w14:textId="77777777" w:rsidR="00E9434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第二步：候考</w:t>
      </w:r>
    </w:p>
    <w:p w14:paraId="1810EDDF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每个线上资格初审室工作人员在QQ群里发布“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第*组线上资格初审顺序名单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”，并且公布本线上资格初审室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生根据线上资格初审顺序名单准备线上资格初审，考生线上资格初审进度会在签到QQ群发布，请各位考生随时准备参加线上资格初审。初审考试后，线上资格初审室工作人员私聊第1位考生进入“腾讯会议”等候室，考生立即通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等候室，进入时将个人昵称修改为“序号+岗位名称+姓名”，如“1+初中语文A+张三”。工作人员将第1位考生由等候室引导到会议室，与此同时私聊第2位线上资格初审考生进入等候室，并第3位考生做好准备，如此循环。请各位考生随时做好如果中途考生离线，则顺延至下1位考生。</w:t>
      </w:r>
    </w:p>
    <w:p w14:paraId="5C825203" w14:textId="77777777" w:rsidR="00E9434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第三步：线上资格初审</w:t>
      </w:r>
    </w:p>
    <w:p w14:paraId="0E911A4E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当考生进入线上资格初审室后，考生开启麦克风和摄像头，调整好和摄像头的距离，保证画面清晰，保证头肩部出现在视频画面中。整个线上资格初审过程听从考官指引进行。</w:t>
      </w:r>
    </w:p>
    <w:p w14:paraId="6FAAD44F" w14:textId="77777777" w:rsidR="00E94343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第四步：离场</w:t>
      </w:r>
    </w:p>
    <w:p w14:paraId="079FE0D3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线上资格初审结束，请考生立即离开线上资格初审室。</w:t>
      </w:r>
    </w:p>
    <w:p w14:paraId="1B80B787" w14:textId="77777777" w:rsidR="00E94343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四、线上资格初审注意事项</w:t>
      </w:r>
    </w:p>
    <w:p w14:paraId="340D645A" w14:textId="77777777" w:rsidR="00E94343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考生线上资格初审过程中的文字、图像、音频、视频等信息不以任何方式录制、泄露、传播。</w:t>
      </w:r>
    </w:p>
    <w:p w14:paraId="00CF8DEA" w14:textId="77777777" w:rsidR="00E9434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2.考生在线上资格初审时，应按照要求回答。考生须服从考官指令，不得要求在线上资格初审过程中无理取闹。</w:t>
      </w:r>
    </w:p>
    <w:p w14:paraId="35840CD8" w14:textId="77777777" w:rsidR="00E94343" w:rsidRDefault="00000000">
      <w:pPr>
        <w:ind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3.请考生在线上资格初审期间保持通讯畅通。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因未能及时关注通知所导致的问题由考生自行承担责任。</w:t>
      </w:r>
    </w:p>
    <w:sectPr w:rsidR="00E94343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1EF62" w14:textId="77777777" w:rsidR="00D97E25" w:rsidRDefault="00D97E25">
      <w:r>
        <w:separator/>
      </w:r>
    </w:p>
  </w:endnote>
  <w:endnote w:type="continuationSeparator" w:id="0">
    <w:p w14:paraId="486F61CA" w14:textId="77777777" w:rsidR="00D97E25" w:rsidRDefault="00D9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81B8" w14:textId="77777777" w:rsidR="00E9434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D9C9F" wp14:editId="76EE38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1142B" w14:textId="77777777" w:rsidR="00E94343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D9C9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F1142B" w14:textId="77777777" w:rsidR="00E94343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954F" w14:textId="77777777" w:rsidR="00D97E25" w:rsidRDefault="00D97E25">
      <w:r>
        <w:separator/>
      </w:r>
    </w:p>
  </w:footnote>
  <w:footnote w:type="continuationSeparator" w:id="0">
    <w:p w14:paraId="3ACA8DEA" w14:textId="77777777" w:rsidR="00D97E25" w:rsidRDefault="00D9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73E5" w14:textId="77777777" w:rsidR="00E94343" w:rsidRDefault="00E9434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982E7"/>
    <w:multiLevelType w:val="singleLevel"/>
    <w:tmpl w:val="5F0982E7"/>
    <w:lvl w:ilvl="0">
      <w:start w:val="1"/>
      <w:numFmt w:val="decimal"/>
      <w:suff w:val="nothing"/>
      <w:lvlText w:val="%1、"/>
      <w:lvlJc w:val="left"/>
    </w:lvl>
  </w:abstractNum>
  <w:num w:numId="1" w16cid:durableId="204231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4YzM3ZDY0MzY2ZGVhYzc4MGJiMmY3NzcwNjA3ZDkifQ=="/>
  </w:docVars>
  <w:rsids>
    <w:rsidRoot w:val="08E32E40"/>
    <w:rsid w:val="00205B8C"/>
    <w:rsid w:val="005F322C"/>
    <w:rsid w:val="00961CDA"/>
    <w:rsid w:val="00D97E25"/>
    <w:rsid w:val="00DB2201"/>
    <w:rsid w:val="00E94343"/>
    <w:rsid w:val="032A27D9"/>
    <w:rsid w:val="03312BAB"/>
    <w:rsid w:val="066B4CC2"/>
    <w:rsid w:val="08E32E40"/>
    <w:rsid w:val="0AFB6246"/>
    <w:rsid w:val="0B120CFD"/>
    <w:rsid w:val="0B381364"/>
    <w:rsid w:val="0F1433CC"/>
    <w:rsid w:val="0F9C7992"/>
    <w:rsid w:val="10EE618C"/>
    <w:rsid w:val="1108493D"/>
    <w:rsid w:val="132A4A2B"/>
    <w:rsid w:val="142B616B"/>
    <w:rsid w:val="190B0BA9"/>
    <w:rsid w:val="21602400"/>
    <w:rsid w:val="228D0B27"/>
    <w:rsid w:val="23C84F27"/>
    <w:rsid w:val="2A1B32A8"/>
    <w:rsid w:val="2B921E65"/>
    <w:rsid w:val="2EDA7CCD"/>
    <w:rsid w:val="2F7C6993"/>
    <w:rsid w:val="354B55CC"/>
    <w:rsid w:val="3824468E"/>
    <w:rsid w:val="3AB43571"/>
    <w:rsid w:val="3B736A8A"/>
    <w:rsid w:val="3EB96B4A"/>
    <w:rsid w:val="40D4070C"/>
    <w:rsid w:val="439435A4"/>
    <w:rsid w:val="44C044BC"/>
    <w:rsid w:val="46402B8E"/>
    <w:rsid w:val="47EF3529"/>
    <w:rsid w:val="493D738D"/>
    <w:rsid w:val="4B7F1264"/>
    <w:rsid w:val="4CF51266"/>
    <w:rsid w:val="4CFD3F77"/>
    <w:rsid w:val="4D611E63"/>
    <w:rsid w:val="4FD36376"/>
    <w:rsid w:val="53C62646"/>
    <w:rsid w:val="562F2141"/>
    <w:rsid w:val="583C7ED5"/>
    <w:rsid w:val="5C0C1740"/>
    <w:rsid w:val="5C3B6A86"/>
    <w:rsid w:val="5EB30C35"/>
    <w:rsid w:val="61680B5B"/>
    <w:rsid w:val="61DF025C"/>
    <w:rsid w:val="650F57A9"/>
    <w:rsid w:val="67D440A2"/>
    <w:rsid w:val="73A12B51"/>
    <w:rsid w:val="75C5635E"/>
    <w:rsid w:val="780F1E50"/>
    <w:rsid w:val="78420071"/>
    <w:rsid w:val="7A682F04"/>
    <w:rsid w:val="7AB105EE"/>
    <w:rsid w:val="7B573B9C"/>
    <w:rsid w:val="7C4602DF"/>
    <w:rsid w:val="7F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8036A"/>
  <w15:docId w15:val="{E57BFA56-3886-4031-B2EC-FD8764AB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廖薇</dc:creator>
  <cp:lastModifiedBy>本辉 蒯</cp:lastModifiedBy>
  <cp:revision>2</cp:revision>
  <cp:lastPrinted>2022-11-15T06:55:00Z</cp:lastPrinted>
  <dcterms:created xsi:type="dcterms:W3CDTF">2020-06-22T04:13:00Z</dcterms:created>
  <dcterms:modified xsi:type="dcterms:W3CDTF">2025-09-03T07:25:00Z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8E15B75B66764200A741E9475A72A225</vt:lpwstr>
  </property>
</Properties>
</file>