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D8CB" w14:textId="77777777" w:rsidR="00962C83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深圳市坪山区教育系统2022年上半年面向2022年</w:t>
      </w:r>
    </w:p>
    <w:p w14:paraId="3B75AFE0" w14:textId="77777777" w:rsidR="00962C83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应届毕业生公开招聘教师（第二批次）考生线上</w:t>
      </w:r>
    </w:p>
    <w:p w14:paraId="2CE8ECD5" w14:textId="77777777" w:rsidR="00962C83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资格审查指引</w:t>
      </w:r>
    </w:p>
    <w:p w14:paraId="7ED273A7" w14:textId="77777777" w:rsidR="00962C83" w:rsidRDefault="00962C83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6AABCA6C" w14:textId="77777777" w:rsidR="00962C83" w:rsidRDefault="00000000">
      <w:pPr>
        <w:ind w:firstLineChars="200" w:firstLine="643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一、线上资格审查相关要求</w:t>
      </w:r>
    </w:p>
    <w:p w14:paraId="5B817BB5" w14:textId="77777777" w:rsidR="00962C83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（一）环境要求</w:t>
      </w:r>
    </w:p>
    <w:p w14:paraId="1173ACDE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1.独立、封闭、无干扰的线上资格审查房间（严禁在网吧等公共场所）。</w:t>
      </w:r>
    </w:p>
    <w:p w14:paraId="1DBB7985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2.房间要求环境简洁，光线适宜，安静，不逆光，无遮挡，房间内除考生本人外不能有其他人员。</w:t>
      </w:r>
    </w:p>
    <w:p w14:paraId="3C31B7FC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3.可视范围内无任何与线上资格审查相关的参考资料。</w:t>
      </w:r>
    </w:p>
    <w:p w14:paraId="5A6C2220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（二）网络要求</w:t>
      </w:r>
    </w:p>
    <w:p w14:paraId="01660ED4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1.确保网络良好能满足线上资格审查要求，需保障有线宽带网、WIFI、4G网络等至少两种网络条件，建议优先使用有线网络。</w:t>
      </w:r>
    </w:p>
    <w:p w14:paraId="43538F64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2.提前测试手机流量网络信号状况，并且将手机费用提前充值，以便在WIFI信号出现问题时随时启用手机流量继续线上资格审查。</w:t>
      </w:r>
    </w:p>
    <w:p w14:paraId="77B0C7E4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（三）平台要求</w:t>
      </w:r>
    </w:p>
    <w:p w14:paraId="53F175F4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1.线上资格审查使用腾讯会议APP进行（更新至V3.8.2以上版本）；</w:t>
      </w:r>
    </w:p>
    <w:p w14:paraId="714702DB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2.考生进行线上资格审查的过程中，会议界面要始终全屏显示。除线上资格审查需打开的软件，不允许考生再运行其他网页或软件。</w:t>
      </w:r>
    </w:p>
    <w:p w14:paraId="4C457701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（四）设备要求</w:t>
      </w:r>
    </w:p>
    <w:p w14:paraId="1FF34D7D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1.考生采用单机位模式参加线上资格审查，即需要考生准备一台带摄像头的设备，建议使用电脑，通过登录腾讯会议APP参加线上资格审查；</w:t>
      </w:r>
    </w:p>
    <w:p w14:paraId="53F06C02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2.线上资格审查过程中，设备须处于免打扰状态，特别提醒关闭闹钟、拦截来电、短信、APP通知等，保证线上资格审查过程不受其他因素干扰。</w:t>
      </w:r>
    </w:p>
    <w:p w14:paraId="496C5A06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3.确保设备电力状态良好，保证设备充电电源连接，确保设备电量充足，备好充电宝。</w:t>
      </w:r>
    </w:p>
    <w:p w14:paraId="5CC67517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4.线上资格审查全程，考生不得自行或允许他人截图、摄录、拍照、录屏、录音线上资格审查情况，不得与外界有任何文字或音视频交互，禁止将线上资格审查有关信息泄露或公布。</w:t>
      </w:r>
    </w:p>
    <w:p w14:paraId="4486D630" w14:textId="77777777" w:rsidR="00962C83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（五）画面要求</w:t>
      </w:r>
    </w:p>
    <w:p w14:paraId="03D3B952" w14:textId="77777777" w:rsidR="00962C83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1.考生线上资格审查时正向面对主机位，保证头肩部出现在视频画面中，保证面部清晰可见，声音清楚。</w:t>
      </w:r>
    </w:p>
    <w:p w14:paraId="6C793602" w14:textId="77777777" w:rsidR="00962C83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2.考生需整理好自己的仪容，头发不得遮挡面部、耳部，不得佩戴帽子、口罩、耳机、智能手表、手环及智能眼镜等。</w:t>
      </w:r>
    </w:p>
    <w:p w14:paraId="0119E5EA" w14:textId="77777777" w:rsidR="00962C83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3.考生前方不得备有纸笔进行书写和记录。</w:t>
      </w:r>
    </w:p>
    <w:p w14:paraId="5995E6CC" w14:textId="77777777" w:rsidR="00962C83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二、线上资格审查分组</w:t>
      </w:r>
    </w:p>
    <w:p w14:paraId="66C40111" w14:textId="0ED05FC2" w:rsidR="00962C83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请参加线上资格审查的各位考生于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7月7日18:00前</w:t>
      </w:r>
      <w:r>
        <w:rPr>
          <w:rFonts w:ascii="仿宋_GB2312" w:eastAsia="仿宋_GB2312" w:hAnsi="仿宋_GB2312" w:cs="仿宋_GB2312" w:hint="eastAsia"/>
          <w:sz w:val="32"/>
          <w:szCs w:val="32"/>
        </w:rPr>
        <w:t>加入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线上资格审查分组QQ群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进群时验证信息填写为“岗位名称＋姓名”</w:t>
      </w:r>
      <w:r>
        <w:rPr>
          <w:rFonts w:ascii="仿宋_GB2312" w:eastAsia="仿宋_GB2312" w:hAnsi="仿宋_GB2312" w:cs="仿宋_GB2312" w:hint="eastAsia"/>
          <w:sz w:val="32"/>
          <w:szCs w:val="32"/>
        </w:rPr>
        <w:t>以便鉴别身份，如“初中语文A+张三”，否则将不予入群。进群后按要求更改群昵称，不更改者或不按真实情况修改群昵称者移除出群。</w:t>
      </w:r>
    </w:p>
    <w:p w14:paraId="0869D022" w14:textId="77777777" w:rsidR="00962C83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各组别岗位及群号拟于7日17:00前发布，请及时关注。</w:t>
      </w:r>
    </w:p>
    <w:p w14:paraId="5E624B7E" w14:textId="77777777" w:rsidR="00962C83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三、线上资格审查流程</w:t>
      </w:r>
    </w:p>
    <w:p w14:paraId="7BF701E1" w14:textId="6AF646ED" w:rsidR="00962C83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线上资格审查测试时间：2022年7月8日14：00开始</w:t>
      </w:r>
    </w:p>
    <w:p w14:paraId="4E0FFE29" w14:textId="050BEDCF" w:rsidR="00962C83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线上资格审查时间：2022年7月9日9:00开始</w:t>
      </w:r>
    </w:p>
    <w:p w14:paraId="56965A9D" w14:textId="77777777" w:rsidR="00962C83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第一步：签到</w:t>
      </w:r>
    </w:p>
    <w:p w14:paraId="611F0C34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考生于线上资格审查当天早上在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线上资格审查分组QQ</w:t>
      </w:r>
      <w:r>
        <w:rPr>
          <w:rFonts w:ascii="仿宋_GB2312" w:eastAsia="仿宋_GB2312" w:hAnsi="仿宋_GB2312" w:cs="仿宋_GB2312" w:hint="eastAsia"/>
          <w:sz w:val="32"/>
          <w:szCs w:val="32"/>
        </w:rPr>
        <w:t>签到，未按时完成签到的取消线上资格审查资格。</w:t>
      </w:r>
    </w:p>
    <w:p w14:paraId="7F24188E" w14:textId="77777777" w:rsidR="00962C83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第二步：候考</w:t>
      </w:r>
    </w:p>
    <w:p w14:paraId="26CEEE7B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每个线上资格审查室工作人员在QQ群里发布“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第*组线上资格审查顺序名单</w:t>
      </w:r>
      <w:r>
        <w:rPr>
          <w:rFonts w:ascii="仿宋_GB2312" w:eastAsia="仿宋_GB2312" w:hAnsi="仿宋_GB2312" w:cs="仿宋_GB2312" w:hint="eastAsia"/>
          <w:sz w:val="32"/>
          <w:szCs w:val="32"/>
        </w:rPr>
        <w:t>”，并且公布本线上资格审查室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腾讯会议号</w:t>
      </w:r>
      <w:r>
        <w:rPr>
          <w:rFonts w:ascii="仿宋_GB2312" w:eastAsia="仿宋_GB2312" w:hAnsi="仿宋_GB2312" w:cs="仿宋_GB2312" w:hint="eastAsia"/>
          <w:sz w:val="32"/>
          <w:szCs w:val="32"/>
        </w:rPr>
        <w:t>，考生根据线上资格审查顺序名单准备线上资格审查，考生线上资格审查进度会在签到QQ群发布，请各位考生随时准备参加线上资格审查。初审考试后，线上资格审查室工作人员私聊第1位考生进入“腾讯会议”等候室，考生立即通过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腾讯会议号</w:t>
      </w:r>
      <w:r>
        <w:rPr>
          <w:rFonts w:ascii="仿宋_GB2312" w:eastAsia="仿宋_GB2312" w:hAnsi="仿宋_GB2312" w:cs="仿宋_GB2312" w:hint="eastAsia"/>
          <w:sz w:val="32"/>
          <w:szCs w:val="32"/>
        </w:rPr>
        <w:t>进入等候室，进入时将个人昵称修改为“序号+岗位名称+姓名”，如“1+初中语文A+张三”。工作人员将第1位考生由等候室引导到会议室，与此同时私聊第2位线上资格审查考生进入等候室，并第3位考生做好准备，如此循环。请各位考生随时做好如果中途考生离线，则顺延至下1位考生。</w:t>
      </w:r>
    </w:p>
    <w:p w14:paraId="6B9FB7ED" w14:textId="77777777" w:rsidR="00962C83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第三步：线上资格审查</w:t>
      </w:r>
    </w:p>
    <w:p w14:paraId="695FF7BB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当考生进入线上资格审查室后，考生开启麦克风和摄像头，调整好和摄像头的距离，保证画面清晰，保证头肩部出现在视频画面中。整个线上资格审查过程听从考官指引进行。</w:t>
      </w:r>
    </w:p>
    <w:p w14:paraId="21AFABDC" w14:textId="77777777" w:rsidR="00962C83" w:rsidRDefault="00000000">
      <w:pPr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第四步：离场</w:t>
      </w:r>
    </w:p>
    <w:p w14:paraId="6B60D21D" w14:textId="77777777" w:rsidR="00962C83" w:rsidRDefault="00000000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线上资格审查结束，请考生立即离开线上资格审查室。</w:t>
      </w:r>
    </w:p>
    <w:p w14:paraId="7C698F67" w14:textId="77777777" w:rsidR="00962C83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四、线上资格审查注意事项</w:t>
      </w:r>
    </w:p>
    <w:p w14:paraId="78AF5FC5" w14:textId="77777777" w:rsidR="00962C83" w:rsidRDefault="00000000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考生线上资格审查过程中的文字、图像、音频、视频等信息不以任何方式录制、泄露、传播。</w:t>
      </w:r>
    </w:p>
    <w:p w14:paraId="7AFA046B" w14:textId="77777777" w:rsidR="00962C8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2.考生在线上资格审查时，应按照要求回答。考生须服从考官指令，不得要求在线上资格审查过程中无理取闹。</w:t>
      </w:r>
    </w:p>
    <w:p w14:paraId="648886D0" w14:textId="77777777" w:rsidR="00962C83" w:rsidRDefault="00000000">
      <w:pPr>
        <w:ind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3.请考生在线上资格审查期间保持通讯畅通。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因未能及时关注通知所导致的问题由考生自行承担责任。</w:t>
      </w:r>
    </w:p>
    <w:sectPr w:rsidR="00962C8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0B6F" w14:textId="77777777" w:rsidR="00B82213" w:rsidRDefault="00B82213">
      <w:r>
        <w:separator/>
      </w:r>
    </w:p>
  </w:endnote>
  <w:endnote w:type="continuationSeparator" w:id="0">
    <w:p w14:paraId="3E5C9B31" w14:textId="77777777" w:rsidR="00B82213" w:rsidRDefault="00B8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A5C1" w14:textId="77777777" w:rsidR="00962C8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8E7CA" wp14:editId="070117F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006B6" w14:textId="77777777" w:rsidR="00962C83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8E7CA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0006B6" w14:textId="77777777" w:rsidR="00962C83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0973" w14:textId="77777777" w:rsidR="00B82213" w:rsidRDefault="00B82213">
      <w:r>
        <w:separator/>
      </w:r>
    </w:p>
  </w:footnote>
  <w:footnote w:type="continuationSeparator" w:id="0">
    <w:p w14:paraId="2D678A38" w14:textId="77777777" w:rsidR="00B82213" w:rsidRDefault="00B82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7747" w14:textId="77777777" w:rsidR="00962C83" w:rsidRDefault="00962C83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982E7"/>
    <w:multiLevelType w:val="singleLevel"/>
    <w:tmpl w:val="5F0982E7"/>
    <w:lvl w:ilvl="0">
      <w:start w:val="1"/>
      <w:numFmt w:val="decimal"/>
      <w:suff w:val="nothing"/>
      <w:lvlText w:val="%1、"/>
      <w:lvlJc w:val="left"/>
    </w:lvl>
  </w:abstractNum>
  <w:num w:numId="1" w16cid:durableId="59436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Q4YzM3ZDY0MzY2ZGVhYzc4MGJiMmY3NzcwNjA3ZDkifQ=="/>
  </w:docVars>
  <w:rsids>
    <w:rsidRoot w:val="08E32E40"/>
    <w:rsid w:val="00047508"/>
    <w:rsid w:val="00961CDA"/>
    <w:rsid w:val="00962C83"/>
    <w:rsid w:val="00B82213"/>
    <w:rsid w:val="00DB2201"/>
    <w:rsid w:val="00DE5D36"/>
    <w:rsid w:val="032A27D9"/>
    <w:rsid w:val="03312BAB"/>
    <w:rsid w:val="066B4CC2"/>
    <w:rsid w:val="08E32E40"/>
    <w:rsid w:val="0AFB6246"/>
    <w:rsid w:val="0B120CFD"/>
    <w:rsid w:val="0B381364"/>
    <w:rsid w:val="0F1433CC"/>
    <w:rsid w:val="0F9C7992"/>
    <w:rsid w:val="1108493D"/>
    <w:rsid w:val="132A4A2B"/>
    <w:rsid w:val="142B616B"/>
    <w:rsid w:val="190B0BA9"/>
    <w:rsid w:val="21602400"/>
    <w:rsid w:val="228D0B27"/>
    <w:rsid w:val="23C84F27"/>
    <w:rsid w:val="28A72A70"/>
    <w:rsid w:val="2A1B32A8"/>
    <w:rsid w:val="2B921E65"/>
    <w:rsid w:val="2DAC0ECA"/>
    <w:rsid w:val="2EDA7CCD"/>
    <w:rsid w:val="2F7C6993"/>
    <w:rsid w:val="354B55CC"/>
    <w:rsid w:val="3824468E"/>
    <w:rsid w:val="3AB43571"/>
    <w:rsid w:val="3B736A8A"/>
    <w:rsid w:val="3EB96B4A"/>
    <w:rsid w:val="40D4070C"/>
    <w:rsid w:val="439435A4"/>
    <w:rsid w:val="44C044BC"/>
    <w:rsid w:val="46402B8E"/>
    <w:rsid w:val="47EF3529"/>
    <w:rsid w:val="493D738D"/>
    <w:rsid w:val="4B7F1264"/>
    <w:rsid w:val="4CF51266"/>
    <w:rsid w:val="4CFD3F77"/>
    <w:rsid w:val="4D611E63"/>
    <w:rsid w:val="4FD36376"/>
    <w:rsid w:val="53C62646"/>
    <w:rsid w:val="562F2141"/>
    <w:rsid w:val="566A2AE2"/>
    <w:rsid w:val="583C7ED5"/>
    <w:rsid w:val="5C0C1740"/>
    <w:rsid w:val="5C3B6A86"/>
    <w:rsid w:val="5EB30C35"/>
    <w:rsid w:val="61680B5B"/>
    <w:rsid w:val="61DF025C"/>
    <w:rsid w:val="650F57A9"/>
    <w:rsid w:val="67D440A2"/>
    <w:rsid w:val="73A12B51"/>
    <w:rsid w:val="75C5635E"/>
    <w:rsid w:val="780F1E50"/>
    <w:rsid w:val="78420071"/>
    <w:rsid w:val="7A682F04"/>
    <w:rsid w:val="7AB105EE"/>
    <w:rsid w:val="7B573B9C"/>
    <w:rsid w:val="7C4602DF"/>
    <w:rsid w:val="7FF6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C1BA7"/>
  <w15:docId w15:val="{7320A30E-86B5-4B90-A817-9DC41622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廖薇</dc:creator>
  <cp:lastModifiedBy>本辉 蒯</cp:lastModifiedBy>
  <cp:revision>2</cp:revision>
  <cp:lastPrinted>2022-06-02T07:45:00Z</cp:lastPrinted>
  <dcterms:created xsi:type="dcterms:W3CDTF">2020-06-22T04:13:00Z</dcterms:created>
  <dcterms:modified xsi:type="dcterms:W3CDTF">2025-09-03T07:19:00Z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8E15B75B66764200A741E9475A72A225</vt:lpwstr>
  </property>
</Properties>
</file>