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_GBK" w:cs="方正小标宋_GBK" w:asciiTheme="majorAscii" w:hAnsiTheme="majorAscii"/>
          <w:sz w:val="44"/>
          <w:szCs w:val="44"/>
          <w:lang w:val="en-US" w:eastAsia="zh-CN"/>
        </w:rPr>
      </w:pPr>
      <w:r>
        <w:rPr>
          <w:rFonts w:hint="default" w:eastAsia="方正小标宋_GBK" w:cs="方正小标宋_GBK" w:asciiTheme="majorAscii" w:hAnsiTheme="majorAscii"/>
          <w:sz w:val="44"/>
          <w:szCs w:val="44"/>
          <w:lang w:val="en-US" w:eastAsia="zh-CN"/>
        </w:rPr>
        <w:t>2023年度坪山街道普法责任清单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</w:p>
    <w:tbl>
      <w:tblPr>
        <w:tblStyle w:val="4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22"/>
        <w:gridCol w:w="2047"/>
        <w:gridCol w:w="1587"/>
        <w:gridCol w:w="1613"/>
        <w:gridCol w:w="1750"/>
        <w:gridCol w:w="1725"/>
        <w:gridCol w:w="166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普法主题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普法地点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坪山街道办事处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春季开学进校园禁毒普法活动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坪山街道辖区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学生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坪山街道辖区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综合治理办公室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坪山区教育局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“4·15”全民国家安全教育日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坪山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六和城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综合治理办公室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文明养犬法律法规宣传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坪山街道辖区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综合行政执法办公室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“6·26”国际禁毒日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坪山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六和城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综合治理办公室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安全生产法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企业员工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企业、工业园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应急管理办公室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  <w:t>民法典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坪山六和城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综合治理办公室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执法开放日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法律法规宣传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坪山街道辖区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综合行政执法办公室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“12·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4”国家宪法日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辖区居民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坪山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六和城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综合治理办公室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12月份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备注:普法地点将视情况更换地址。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9C38"/>
    <w:rsid w:val="0B2503CE"/>
    <w:rsid w:val="1D32522E"/>
    <w:rsid w:val="3A677E59"/>
    <w:rsid w:val="444D1166"/>
    <w:rsid w:val="44FCA1AB"/>
    <w:rsid w:val="4D7D16E7"/>
    <w:rsid w:val="53FF0267"/>
    <w:rsid w:val="577FB369"/>
    <w:rsid w:val="5BEF90F1"/>
    <w:rsid w:val="5E664E9C"/>
    <w:rsid w:val="5FD7F317"/>
    <w:rsid w:val="711FE5DF"/>
    <w:rsid w:val="7B5F1CF3"/>
    <w:rsid w:val="7C797F6A"/>
    <w:rsid w:val="7FFC5294"/>
    <w:rsid w:val="9FDBD635"/>
    <w:rsid w:val="BE3D447D"/>
    <w:rsid w:val="CFDAD619"/>
    <w:rsid w:val="E2E7FE63"/>
    <w:rsid w:val="FB9CC88D"/>
    <w:rsid w:val="FDEB853B"/>
    <w:rsid w:val="FDEF7E73"/>
    <w:rsid w:val="FEE18828"/>
    <w:rsid w:val="FF5DC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dell</dc:creator>
  <cp:lastModifiedBy>PH</cp:lastModifiedBy>
  <cp:lastPrinted>2023-05-06T07:27:00Z</cp:lastPrinted>
  <dcterms:modified xsi:type="dcterms:W3CDTF">2024-07-15T14:38:51Z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CAD47441BD875769FBC39466C24CB9D2_42</vt:lpwstr>
  </property>
</Properties>
</file>