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坪山区社区社会组织开展公益活动申报书</w:t>
      </w:r>
      <w:bookmarkStart w:id="0" w:name="_GoBack"/>
      <w:bookmarkEnd w:id="0"/>
    </w:p>
    <w:p>
      <w:pPr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2" w:firstLineChars="200"/>
        <w:textAlignment w:val="auto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00" w:hanging="800" w:hangingChars="25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bCs/>
          <w:color w:val="auto"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□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登记类社区社会组织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□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备案类社区社会组织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00" w:hanging="800" w:hangingChars="25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2" w:firstLineChars="200"/>
        <w:textAlignment w:val="auto"/>
        <w:rPr>
          <w:rFonts w:ascii="仿宋_GB2312" w:eastAsia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申报单位：</w:t>
      </w:r>
      <w:r>
        <w:rPr>
          <w:rFonts w:ascii="仿宋_GB2312" w:eastAsia="仿宋_GB2312"/>
          <w:b/>
          <w:bCs/>
          <w:color w:val="auto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2" w:firstLineChars="200"/>
        <w:jc w:val="both"/>
        <w:textAlignment w:val="auto"/>
        <w:rPr>
          <w:rFonts w:ascii="仿宋_GB2312" w:eastAsia="仿宋_GB2312"/>
          <w:b/>
          <w:bCs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公益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活动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名称：</w:t>
      </w:r>
      <w:r>
        <w:rPr>
          <w:rFonts w:ascii="仿宋_GB2312" w:eastAsia="仿宋_GB2312"/>
          <w:b/>
          <w:bCs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2" w:firstLineChars="200"/>
        <w:textAlignment w:val="auto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公益活动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40" w:leftChars="400" w:hanging="800" w:hangingChars="250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聚焦特殊困难群体，提供精准服务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40" w:leftChars="400" w:hanging="800" w:hangingChars="250"/>
        <w:textAlignment w:val="auto"/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“邻里守望”系列社区志愿服务活动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40" w:leftChars="400" w:hanging="800" w:hangingChars="250"/>
        <w:textAlignment w:val="auto"/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“共建共治共享”系列社区活动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40" w:leftChars="400" w:hanging="800" w:hangingChars="250"/>
        <w:textAlignment w:val="auto"/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“共创平安”系列社区治理活动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40" w:leftChars="400" w:hanging="800" w:hangingChars="25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关注“女性健康”系列活动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40" w:leftChars="400" w:hanging="800" w:hangingChars="250"/>
        <w:textAlignment w:val="auto"/>
        <w:rPr>
          <w:rFonts w:hint="default" w:ascii="仿宋_GB2312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eastAsia="zh-CN"/>
        </w:rPr>
        <w:t>□“家风建设”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40" w:leftChars="400" w:hanging="800" w:hangingChars="250"/>
        <w:textAlignment w:val="auto"/>
        <w:rPr>
          <w:rFonts w:hint="eastAsia" w:ascii="仿宋_GB2312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eastAsia="zh-CN"/>
        </w:rPr>
        <w:t>□“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垃圾分类工作与活动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40" w:leftChars="400" w:hanging="800" w:hangingChars="250"/>
        <w:textAlignment w:val="auto"/>
        <w:rPr>
          <w:rFonts w:hint="eastAsia" w:ascii="仿宋_GB2312" w:eastAsia="仿宋_GB2312" w:cs="Times New Roman"/>
          <w:bCs/>
          <w:color w:val="auto"/>
          <w:sz w:val="32"/>
          <w:szCs w:val="32"/>
          <w:lang w:val="en" w:eastAsia="zh-CN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eastAsia="zh-CN"/>
        </w:rPr>
        <w:t>□“文化铸魂”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系列精神文明创建活动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640" w:leftChars="400" w:hanging="800" w:hangingChars="250"/>
        <w:textAlignment w:val="auto"/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□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助力打造特色社区</w:t>
      </w:r>
    </w:p>
    <w:p>
      <w:pPr>
        <w:spacing w:line="480" w:lineRule="auto"/>
        <w:ind w:left="1640" w:leftChars="400" w:hanging="800" w:hangingChars="250"/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□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其他公益活动</w:t>
      </w:r>
    </w:p>
    <w:p>
      <w:pPr>
        <w:ind w:left="803" w:hanging="803" w:hangingChars="250"/>
        <w:jc w:val="center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申报日期：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年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月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  <w:t>坪山区社区社会组织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lang w:val="en-US" w:eastAsia="zh-CN"/>
        </w:rPr>
        <w:t>开展公益活动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  <w:t>申报书</w:t>
      </w:r>
    </w:p>
    <w:tbl>
      <w:tblPr>
        <w:tblStyle w:val="7"/>
        <w:tblW w:w="8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11"/>
        <w:gridCol w:w="2270"/>
        <w:gridCol w:w="2027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公益活动名称</w:t>
            </w:r>
          </w:p>
        </w:tc>
        <w:tc>
          <w:tcPr>
            <w:tcW w:w="6340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2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社会组织名称</w:t>
            </w:r>
          </w:p>
        </w:tc>
        <w:tc>
          <w:tcPr>
            <w:tcW w:w="2270" w:type="dxa"/>
            <w:vAlign w:val="center"/>
          </w:tcPr>
          <w:p>
            <w:pPr>
              <w:spacing w:line="480" w:lineRule="auto"/>
              <w:jc w:val="center"/>
              <w:rPr>
                <w:rFonts w:ascii="长城仿宋体" w:hAnsi="Calibri" w:eastAsia="长城仿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043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法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定代表人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27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4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活动负责人姓名</w:t>
            </w:r>
          </w:p>
        </w:tc>
        <w:tc>
          <w:tcPr>
            <w:tcW w:w="22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43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预计投入金额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申请金额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43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整合其他资金（元）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其他资金来源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</w:trPr>
        <w:tc>
          <w:tcPr>
            <w:tcW w:w="7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社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会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组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织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基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况</w:t>
            </w:r>
          </w:p>
        </w:tc>
        <w:tc>
          <w:tcPr>
            <w:tcW w:w="7851" w:type="dxa"/>
            <w:gridSpan w:val="4"/>
          </w:tcPr>
          <w:p>
            <w:pPr>
              <w:spacing w:line="460" w:lineRule="exact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u w:val="dotted"/>
              </w:rPr>
              <w:t>成立时间、服务领域、以往主要开展的活动、取得的成绩等（</w:t>
            </w:r>
            <w:r>
              <w:rPr>
                <w:rFonts w:ascii="楷体_GB2312" w:eastAsia="楷体_GB2312"/>
                <w:b/>
                <w:color w:val="auto"/>
                <w:sz w:val="24"/>
                <w:szCs w:val="24"/>
                <w:u w:val="dotted"/>
              </w:rPr>
              <w:t>300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u w:val="dotted"/>
              </w:rPr>
              <w:t>字以内）</w:t>
            </w:r>
          </w:p>
          <w:p>
            <w:pPr>
              <w:spacing w:line="460" w:lineRule="exact"/>
              <w:rPr>
                <w:rFonts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712" w:type="dxa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益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动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介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绍</w:t>
            </w:r>
          </w:p>
        </w:tc>
        <w:tc>
          <w:tcPr>
            <w:tcW w:w="7851" w:type="dxa"/>
            <w:gridSpan w:val="4"/>
          </w:tcPr>
          <w:p>
            <w:pPr>
              <w:spacing w:line="460" w:lineRule="exact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szCs w:val="24"/>
                <w:u w:val="dotted"/>
                <w:lang w:val="en-US" w:eastAsia="zh-CN"/>
              </w:rPr>
              <w:t>对计划开展的活动进行总结性描述。（300字以内）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4" w:hRule="atLeast"/>
        </w:trPr>
        <w:tc>
          <w:tcPr>
            <w:tcW w:w="7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公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益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活</w:t>
            </w:r>
          </w:p>
          <w:p>
            <w:pPr>
              <w:spacing w:line="560" w:lineRule="exact"/>
              <w:jc w:val="center"/>
              <w:rPr>
                <w:rFonts w:hint="default" w:ascii="宋体" w:eastAsia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动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实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施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方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案</w:t>
            </w:r>
          </w:p>
          <w:p>
            <w:pPr>
              <w:spacing w:line="4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851" w:type="dxa"/>
            <w:gridSpan w:val="4"/>
          </w:tcPr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</w:rPr>
              <w:t>实施背景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  <w:t>活动时间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  <w:t>服务对象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  <w:t>及人数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300" w:lineRule="auto"/>
              <w:ind w:left="0" w:leftChars="0" w:firstLine="0" w:firstLineChars="0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  <w:t>目标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hAnsi="宋体" w:eastAsia="仿宋_GB2312" w:cs="Arial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auto"/>
                <w:sz w:val="24"/>
                <w:szCs w:val="24"/>
                <w:lang w:val="en-US" w:eastAsia="zh-CN"/>
              </w:rPr>
              <w:t>服务内容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楷体_GB2312" w:eastAsia="楷体_GB2312"/>
                <w:b/>
                <w:color w:val="auto"/>
                <w:sz w:val="24"/>
                <w:szCs w:val="24"/>
                <w:u w:val="dotted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楷体_GB2312" w:eastAsia="楷体_GB2312"/>
                <w:b/>
                <w:color w:val="auto"/>
                <w:sz w:val="24"/>
                <w:szCs w:val="24"/>
                <w:u w:val="dotted"/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预期活动效果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  <w:t>活动宣传及推广计划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活动风险管理与控制。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460" w:lineRule="exact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  <w:t>团队成员简介及分工。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0" w:hRule="atLeast"/>
        </w:trPr>
        <w:tc>
          <w:tcPr>
            <w:tcW w:w="712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费</w:t>
            </w:r>
          </w:p>
          <w:p>
            <w:pPr>
              <w:spacing w:line="560" w:lineRule="exact"/>
              <w:jc w:val="center"/>
              <w:rPr>
                <w:rFonts w:ascii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预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</w:rPr>
              <w:t>算</w:t>
            </w:r>
          </w:p>
        </w:tc>
        <w:tc>
          <w:tcPr>
            <w:tcW w:w="7851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tbl>
            <w:tblPr>
              <w:tblStyle w:val="8"/>
              <w:tblW w:w="75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4"/>
              <w:gridCol w:w="2038"/>
              <w:gridCol w:w="1036"/>
              <w:gridCol w:w="1334"/>
              <w:gridCol w:w="1317"/>
              <w:gridCol w:w="10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用途</w:t>
                  </w: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单价</w:t>
                  </w: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小计（元）</w:t>
                  </w: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  <w:jc w:val="center"/>
              </w:trPr>
              <w:tc>
                <w:tcPr>
                  <w:tcW w:w="7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  <w:lang w:val="en-US" w:eastAsia="zh-CN"/>
                    </w:rPr>
                    <w:t>总计</w:t>
                  </w:r>
                </w:p>
              </w:tc>
              <w:tc>
                <w:tcPr>
                  <w:tcW w:w="203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3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Arial"/>
                      <w:b/>
                      <w:bCs/>
                      <w:color w:val="auto"/>
                      <w:sz w:val="24"/>
                      <w:szCs w:val="24"/>
                      <w:vertAlign w:val="baseline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7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报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承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785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  <w:t>本组织承诺：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  <w:t>申报时未列入社会组织活动异常名录、严重违法失信名单、失信被执行人名单等，以及申报时前三年内无违法违规行为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  <w:t>不良记录；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2.若活动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  <w:t>申报成功后，在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  <w:t>实施期间，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落实主办方相关工作要求，</w:t>
            </w:r>
            <w:r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  <w:t>完全按照有关要求及本申报书的内容开展，专款专用，如有出现不良影响，本组织自行负责。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 w:cs="Arial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  <w:t>申报单位（盖章）：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atLeast"/>
        </w:trPr>
        <w:tc>
          <w:tcPr>
            <w:tcW w:w="7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街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道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公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服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办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85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1700"/>
              <w:jc w:val="left"/>
              <w:textAlignment w:val="auto"/>
              <w:rPr>
                <w:rFonts w:hint="default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  <w:t>单位（盖章）：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1700"/>
              <w:jc w:val="right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 w:cs="Arial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</w:rPr>
        <w:t>注：表格填报内容较多写满时，可将电子表格顺延或另附件。</w:t>
      </w:r>
    </w:p>
    <w:p>
      <w:pPr>
        <w:rPr>
          <w:color w:val="auto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长城仿宋体">
    <w:altName w:val="方正仿宋_GBK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FDDB1"/>
    <w:multiLevelType w:val="singleLevel"/>
    <w:tmpl w:val="EB4FDD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TdjMDBhOTE2OTY0YjExYjZlMTFiMTMwYmQ5YTcifQ=="/>
  </w:docVars>
  <w:rsids>
    <w:rsidRoot w:val="009C6341"/>
    <w:rsid w:val="00065BB1"/>
    <w:rsid w:val="001430E2"/>
    <w:rsid w:val="00172095"/>
    <w:rsid w:val="002A1686"/>
    <w:rsid w:val="002B1B75"/>
    <w:rsid w:val="002B2483"/>
    <w:rsid w:val="0036247F"/>
    <w:rsid w:val="00397283"/>
    <w:rsid w:val="00546665"/>
    <w:rsid w:val="006069B1"/>
    <w:rsid w:val="00635632"/>
    <w:rsid w:val="00687D82"/>
    <w:rsid w:val="006B79BD"/>
    <w:rsid w:val="00801712"/>
    <w:rsid w:val="00881C08"/>
    <w:rsid w:val="009C6341"/>
    <w:rsid w:val="009E4FD8"/>
    <w:rsid w:val="00B418CF"/>
    <w:rsid w:val="00B43D2A"/>
    <w:rsid w:val="00B50D0A"/>
    <w:rsid w:val="00B83FA5"/>
    <w:rsid w:val="00BD4FFF"/>
    <w:rsid w:val="00C36D29"/>
    <w:rsid w:val="00E8250D"/>
    <w:rsid w:val="00F57518"/>
    <w:rsid w:val="012375FA"/>
    <w:rsid w:val="039D18E6"/>
    <w:rsid w:val="0574276D"/>
    <w:rsid w:val="05772978"/>
    <w:rsid w:val="06C43CA2"/>
    <w:rsid w:val="08914F39"/>
    <w:rsid w:val="08C01BD2"/>
    <w:rsid w:val="098D7D07"/>
    <w:rsid w:val="0D786F20"/>
    <w:rsid w:val="0D7D0092"/>
    <w:rsid w:val="0E14714B"/>
    <w:rsid w:val="10CF7B09"/>
    <w:rsid w:val="116C28F7"/>
    <w:rsid w:val="125A3098"/>
    <w:rsid w:val="13484EA9"/>
    <w:rsid w:val="162E00DF"/>
    <w:rsid w:val="17D86368"/>
    <w:rsid w:val="193D7C14"/>
    <w:rsid w:val="19DF047F"/>
    <w:rsid w:val="1A1E0C6B"/>
    <w:rsid w:val="1BC021BE"/>
    <w:rsid w:val="1BDB2463"/>
    <w:rsid w:val="1F770DE5"/>
    <w:rsid w:val="1FFA5E8A"/>
    <w:rsid w:val="203C5B8B"/>
    <w:rsid w:val="20B0526C"/>
    <w:rsid w:val="20F6042F"/>
    <w:rsid w:val="226871D5"/>
    <w:rsid w:val="22794E74"/>
    <w:rsid w:val="26AF5308"/>
    <w:rsid w:val="26E03714"/>
    <w:rsid w:val="28241D04"/>
    <w:rsid w:val="28D9666D"/>
    <w:rsid w:val="293B10D5"/>
    <w:rsid w:val="2A910028"/>
    <w:rsid w:val="2B2F07C6"/>
    <w:rsid w:val="2B4F0E68"/>
    <w:rsid w:val="2B794137"/>
    <w:rsid w:val="2DC526CA"/>
    <w:rsid w:val="2EBA38F5"/>
    <w:rsid w:val="2EEB7B67"/>
    <w:rsid w:val="2F0B1961"/>
    <w:rsid w:val="2F7470EF"/>
    <w:rsid w:val="31EB18C0"/>
    <w:rsid w:val="35B62896"/>
    <w:rsid w:val="35C40F04"/>
    <w:rsid w:val="3A184B1B"/>
    <w:rsid w:val="3A4F415B"/>
    <w:rsid w:val="3AF235BE"/>
    <w:rsid w:val="3D121CF5"/>
    <w:rsid w:val="3EF6006E"/>
    <w:rsid w:val="3F1E0E25"/>
    <w:rsid w:val="407F4A3D"/>
    <w:rsid w:val="40AF61D9"/>
    <w:rsid w:val="417E5867"/>
    <w:rsid w:val="423A4637"/>
    <w:rsid w:val="42733236"/>
    <w:rsid w:val="44891637"/>
    <w:rsid w:val="4579725D"/>
    <w:rsid w:val="45BC2AC4"/>
    <w:rsid w:val="45F11042"/>
    <w:rsid w:val="461B1C1B"/>
    <w:rsid w:val="465A0058"/>
    <w:rsid w:val="46765418"/>
    <w:rsid w:val="482B0D30"/>
    <w:rsid w:val="4B50680B"/>
    <w:rsid w:val="4BB52B12"/>
    <w:rsid w:val="4BBA1ED6"/>
    <w:rsid w:val="4E2B70BB"/>
    <w:rsid w:val="4EAF1A9A"/>
    <w:rsid w:val="4FAD422B"/>
    <w:rsid w:val="5019366F"/>
    <w:rsid w:val="501C4F0D"/>
    <w:rsid w:val="50373AF5"/>
    <w:rsid w:val="508143FE"/>
    <w:rsid w:val="508E5A1F"/>
    <w:rsid w:val="52015C01"/>
    <w:rsid w:val="524B3888"/>
    <w:rsid w:val="53DB6E8D"/>
    <w:rsid w:val="552E0A3B"/>
    <w:rsid w:val="55EB739B"/>
    <w:rsid w:val="565E627F"/>
    <w:rsid w:val="578E4942"/>
    <w:rsid w:val="59E9324D"/>
    <w:rsid w:val="5BF24FF7"/>
    <w:rsid w:val="5D121B72"/>
    <w:rsid w:val="5DAD53F7"/>
    <w:rsid w:val="5DE240EB"/>
    <w:rsid w:val="5E282CCF"/>
    <w:rsid w:val="624F2F20"/>
    <w:rsid w:val="658253BB"/>
    <w:rsid w:val="66884C53"/>
    <w:rsid w:val="67073DC9"/>
    <w:rsid w:val="681A18DB"/>
    <w:rsid w:val="682B3AE8"/>
    <w:rsid w:val="6B9876E6"/>
    <w:rsid w:val="6BD029DB"/>
    <w:rsid w:val="6CA64085"/>
    <w:rsid w:val="6D0D4104"/>
    <w:rsid w:val="6E1B45FE"/>
    <w:rsid w:val="6E663ACB"/>
    <w:rsid w:val="70025A76"/>
    <w:rsid w:val="731B125E"/>
    <w:rsid w:val="73DA4614"/>
    <w:rsid w:val="757F635A"/>
    <w:rsid w:val="77AC3A55"/>
    <w:rsid w:val="77BB5C6B"/>
    <w:rsid w:val="77FF650D"/>
    <w:rsid w:val="7A6618BC"/>
    <w:rsid w:val="7AAB0693"/>
    <w:rsid w:val="7DE247F1"/>
    <w:rsid w:val="7E2766A8"/>
    <w:rsid w:val="7E696CC0"/>
    <w:rsid w:val="7F8C2C66"/>
    <w:rsid w:val="7FE5B872"/>
    <w:rsid w:val="7FFF1D68"/>
    <w:rsid w:val="BBBD553D"/>
    <w:rsid w:val="EFD76F6E"/>
    <w:rsid w:val="F7FEEE85"/>
    <w:rsid w:val="FDDF417D"/>
    <w:rsid w:val="FED9A0A8"/>
    <w:rsid w:val="FF1F3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</w:rPr>
  </w:style>
  <w:style w:type="paragraph" w:styleId="3">
    <w:name w:val="Plain Text"/>
    <w:basedOn w:val="1"/>
    <w:next w:val="4"/>
    <w:qFormat/>
    <w:uiPriority w:val="0"/>
    <w:rPr>
      <w:rFonts w:ascii="宋体" w:hAnsi="Courier New" w:cs="Courier New"/>
      <w:szCs w:val="21"/>
    </w:rPr>
  </w:style>
  <w:style w:type="paragraph" w:styleId="4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608</Words>
  <Characters>623</Characters>
  <Lines>5</Lines>
  <Paragraphs>1</Paragraphs>
  <TotalTime>3</TotalTime>
  <ScaleCrop>false</ScaleCrop>
  <LinksUpToDate>false</LinksUpToDate>
  <CharactersWithSpaces>801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2014-12-11T23:24:00Z</dcterms:created>
  <dc:creator>王鑫</dc:creator>
  <cp:lastModifiedBy>sg</cp:lastModifiedBy>
  <cp:lastPrinted>2015-04-23T17:21:00Z</cp:lastPrinted>
  <dcterms:modified xsi:type="dcterms:W3CDTF">2024-05-07T09:19:56Z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800D0B804D6B4C15A54E77F5D40BC4EA</vt:lpwstr>
  </property>
</Properties>
</file>