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9E" w:rsidRDefault="00623D1E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3</w:t>
      </w:r>
    </w:p>
    <w:p w:rsidR="008D1F9E" w:rsidRDefault="00623D1E">
      <w:pPr>
        <w:spacing w:line="46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普通话水平测试、体格检查、学历认证等相关信息</w:t>
      </w:r>
    </w:p>
    <w:p w:rsidR="008D1F9E" w:rsidRDefault="00623D1E">
      <w:pPr>
        <w:spacing w:line="46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及有关要求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6094"/>
        <w:gridCol w:w="1693"/>
      </w:tblGrid>
      <w:tr w:rsidR="008D1F9E">
        <w:tc>
          <w:tcPr>
            <w:tcW w:w="1210" w:type="dxa"/>
            <w:vAlign w:val="center"/>
          </w:tcPr>
          <w:p w:rsidR="008D1F9E" w:rsidRDefault="00623D1E">
            <w:pPr>
              <w:spacing w:line="5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094" w:type="dxa"/>
          </w:tcPr>
          <w:p w:rsidR="008D1F9E" w:rsidRDefault="00623D1E">
            <w:pPr>
              <w:spacing w:line="5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联系单位及方式</w:t>
            </w:r>
          </w:p>
        </w:tc>
        <w:tc>
          <w:tcPr>
            <w:tcW w:w="1693" w:type="dxa"/>
          </w:tcPr>
          <w:p w:rsidR="008D1F9E" w:rsidRDefault="00623D1E">
            <w:pPr>
              <w:spacing w:line="5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说明</w:t>
            </w:r>
          </w:p>
        </w:tc>
      </w:tr>
      <w:tr w:rsidR="008D1F9E">
        <w:trPr>
          <w:trHeight w:val="1349"/>
        </w:trPr>
        <w:tc>
          <w:tcPr>
            <w:tcW w:w="1210" w:type="dxa"/>
            <w:vAlign w:val="center"/>
          </w:tcPr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普通话</w:t>
            </w:r>
          </w:p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水平测试</w:t>
            </w:r>
          </w:p>
        </w:tc>
        <w:tc>
          <w:tcPr>
            <w:tcW w:w="6094" w:type="dxa"/>
            <w:vAlign w:val="center"/>
          </w:tcPr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4"/>
              </w:rPr>
              <w:t>深圳市语委办普通话测试中心</w:t>
            </w:r>
          </w:p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（福田区振华路</w:t>
            </w:r>
            <w:r>
              <w:rPr>
                <w:rFonts w:ascii="仿宋_GB2312" w:eastAsia="仿宋_GB2312" w:hAnsi="Calibri" w:hint="eastAsia"/>
                <w:sz w:val="24"/>
              </w:rPr>
              <w:t>21</w:t>
            </w:r>
            <w:r>
              <w:rPr>
                <w:rFonts w:ascii="仿宋_GB2312" w:eastAsia="仿宋_GB2312" w:hAnsi="Calibri" w:hint="eastAsia"/>
                <w:sz w:val="24"/>
              </w:rPr>
              <w:t>号深圳市城市学院</w:t>
            </w:r>
            <w:r>
              <w:rPr>
                <w:rFonts w:ascii="仿宋_GB2312" w:eastAsia="仿宋_GB2312" w:hAnsi="Calibri" w:hint="eastAsia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楼）</w:t>
            </w:r>
          </w:p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联系电话：</w:t>
            </w:r>
            <w:r>
              <w:rPr>
                <w:rFonts w:ascii="仿宋_GB2312" w:eastAsia="仿宋_GB2312" w:hAnsi="Calibri" w:hint="eastAsia"/>
                <w:sz w:val="24"/>
              </w:rPr>
              <w:t>83749361</w:t>
            </w:r>
            <w:r>
              <w:rPr>
                <w:rFonts w:ascii="仿宋_GB2312" w:eastAsia="仿宋_GB2312" w:hAnsi="Calibri" w:hint="eastAsia"/>
                <w:sz w:val="24"/>
              </w:rPr>
              <w:t>、</w:t>
            </w:r>
            <w:r>
              <w:rPr>
                <w:rFonts w:ascii="仿宋_GB2312" w:eastAsia="仿宋_GB2312" w:hAnsi="Calibri" w:hint="eastAsia"/>
                <w:sz w:val="24"/>
              </w:rPr>
              <w:t>83749280</w:t>
            </w:r>
          </w:p>
        </w:tc>
        <w:tc>
          <w:tcPr>
            <w:tcW w:w="1693" w:type="dxa"/>
            <w:vAlign w:val="center"/>
          </w:tcPr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申请人在认定前自行报名参加测试</w:t>
            </w:r>
          </w:p>
        </w:tc>
      </w:tr>
      <w:tr w:rsidR="008D1F9E">
        <w:trPr>
          <w:trHeight w:val="2982"/>
        </w:trPr>
        <w:tc>
          <w:tcPr>
            <w:tcW w:w="1210" w:type="dxa"/>
            <w:vAlign w:val="center"/>
          </w:tcPr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体格检查</w:t>
            </w:r>
          </w:p>
        </w:tc>
        <w:tc>
          <w:tcPr>
            <w:tcW w:w="6094" w:type="dxa"/>
            <w:vAlign w:val="center"/>
          </w:tcPr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深圳市教师资格体格检查指定医院为：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1.</w:t>
            </w:r>
            <w:r>
              <w:rPr>
                <w:rFonts w:ascii="仿宋_GB2312" w:eastAsia="仿宋_GB2312" w:hAnsi="Calibri" w:hint="eastAsia"/>
                <w:sz w:val="24"/>
              </w:rPr>
              <w:t>深圳市人民医院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2.</w:t>
            </w:r>
            <w:r>
              <w:rPr>
                <w:rFonts w:ascii="仿宋_GB2312" w:eastAsia="仿宋_GB2312" w:hAnsi="Calibri" w:hint="eastAsia"/>
                <w:sz w:val="24"/>
              </w:rPr>
              <w:t>深圳市第二人民医院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3.</w:t>
            </w:r>
            <w:r>
              <w:rPr>
                <w:rFonts w:ascii="仿宋_GB2312" w:eastAsia="仿宋_GB2312" w:hAnsi="Calibri" w:hint="eastAsia"/>
                <w:sz w:val="24"/>
              </w:rPr>
              <w:t>罗湖区人民医院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4.</w:t>
            </w:r>
            <w:r>
              <w:rPr>
                <w:rFonts w:ascii="仿宋_GB2312" w:eastAsia="仿宋_GB2312" w:hAnsi="Calibri" w:hint="eastAsia"/>
                <w:sz w:val="24"/>
              </w:rPr>
              <w:t>中山大学附属第八医院（原福田区人民医院）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5.</w:t>
            </w:r>
            <w:r>
              <w:rPr>
                <w:rFonts w:ascii="仿宋_GB2312" w:eastAsia="仿宋_GB2312" w:hAnsi="Calibri" w:hint="eastAsia"/>
                <w:sz w:val="24"/>
              </w:rPr>
              <w:t>华中科技大学协和深圳医院（原南山区人民医院）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6.</w:t>
            </w:r>
            <w:r>
              <w:rPr>
                <w:rFonts w:ascii="仿宋_GB2312" w:eastAsia="仿宋_GB2312" w:hAnsi="Calibri" w:hint="eastAsia"/>
                <w:sz w:val="24"/>
              </w:rPr>
              <w:t>盐田区人民医院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7.</w:t>
            </w:r>
            <w:r>
              <w:rPr>
                <w:rFonts w:ascii="仿宋_GB2312" w:eastAsia="仿宋_GB2312" w:hAnsi="Calibri" w:hint="eastAsia"/>
                <w:sz w:val="24"/>
              </w:rPr>
              <w:t>宝安区人民医院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8.</w:t>
            </w:r>
            <w:r>
              <w:rPr>
                <w:rFonts w:ascii="仿宋_GB2312" w:eastAsia="仿宋_GB2312" w:hAnsi="Calibri" w:hint="eastAsia"/>
                <w:sz w:val="24"/>
              </w:rPr>
              <w:t>龙岗区人民医院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9.</w:t>
            </w: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龙华区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10.</w:t>
            </w: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坪山区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11.</w:t>
            </w:r>
            <w:r>
              <w:rPr>
                <w:rFonts w:ascii="仿宋_GB2312" w:eastAsia="仿宋_GB2312" w:hAnsi="Calibri" w:hint="eastAsia"/>
                <w:sz w:val="24"/>
              </w:rPr>
              <w:t>中国科学院大学深圳医院（西院区）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（原光明新区人民医院）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12.</w:t>
            </w:r>
            <w:r>
              <w:rPr>
                <w:rFonts w:ascii="仿宋_GB2312" w:eastAsia="仿宋_GB2312" w:hAnsi="Calibri" w:hint="eastAsia"/>
                <w:sz w:val="24"/>
              </w:rPr>
              <w:t>南方医科大学深圳医院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13.</w:t>
            </w:r>
            <w:r>
              <w:rPr>
                <w:rFonts w:ascii="仿宋_GB2312" w:eastAsia="仿宋_GB2312" w:hAnsi="Calibri" w:hint="eastAsia"/>
                <w:sz w:val="24"/>
              </w:rPr>
              <w:t>中山大学附属第七医院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14.</w:t>
            </w:r>
            <w:r>
              <w:rPr>
                <w:rFonts w:ascii="仿宋_GB2312" w:eastAsia="仿宋_GB2312" w:hAnsi="Calibri" w:hint="eastAsia"/>
                <w:sz w:val="24"/>
              </w:rPr>
              <w:t>深圳市萨米医疗中心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15.</w:t>
            </w:r>
            <w:r>
              <w:rPr>
                <w:rFonts w:ascii="仿宋_GB2312" w:eastAsia="仿宋_GB2312" w:hAnsi="Calibri" w:hint="eastAsia"/>
                <w:sz w:val="24"/>
              </w:rPr>
              <w:t>南方科技大学医院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16.</w:t>
            </w:r>
            <w:r>
              <w:rPr>
                <w:rFonts w:ascii="仿宋_GB2312" w:eastAsia="仿宋_GB2312" w:hAnsi="Calibri" w:hint="eastAsia"/>
                <w:sz w:val="24"/>
              </w:rPr>
              <w:t>深圳市宝安区中心医院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17.</w:t>
            </w:r>
            <w:r>
              <w:rPr>
                <w:rFonts w:ascii="仿宋_GB2312" w:eastAsia="仿宋_GB2312" w:hAnsi="Calibri" w:hint="eastAsia"/>
                <w:sz w:val="24"/>
              </w:rPr>
              <w:t>深圳市中西医结合医院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18.</w:t>
            </w:r>
            <w:r>
              <w:rPr>
                <w:rFonts w:ascii="仿宋_GB2312" w:eastAsia="仿宋_GB2312" w:hAnsi="Calibri" w:hint="eastAsia"/>
                <w:sz w:val="24"/>
              </w:rPr>
              <w:t>深圳市宝安区松岗人民医院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19.</w:t>
            </w:r>
            <w:r>
              <w:rPr>
                <w:rFonts w:ascii="仿宋_GB2312" w:eastAsia="仿宋_GB2312" w:hAnsi="Calibri" w:hint="eastAsia"/>
                <w:sz w:val="24"/>
              </w:rPr>
              <w:t>深圳市宝安区石岩人民医院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20.</w:t>
            </w:r>
            <w:r>
              <w:rPr>
                <w:rFonts w:ascii="仿宋_GB2312" w:eastAsia="仿宋_GB2312" w:hAnsi="Calibri" w:hint="eastAsia"/>
                <w:sz w:val="24"/>
              </w:rPr>
              <w:t>深圳市龙岗区中心医院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21.</w:t>
            </w:r>
            <w:r>
              <w:rPr>
                <w:rFonts w:ascii="仿宋_GB2312" w:eastAsia="仿宋_GB2312" w:hAnsi="Calibri" w:hint="eastAsia"/>
                <w:sz w:val="24"/>
              </w:rPr>
              <w:t>北京中医药大学深圳医院</w:t>
            </w:r>
            <w:r>
              <w:rPr>
                <w:rFonts w:ascii="仿宋_GB2312" w:eastAsia="仿宋_GB2312" w:hAnsi="Calibri" w:hint="eastAsia"/>
                <w:sz w:val="24"/>
              </w:rPr>
              <w:t>（原</w:t>
            </w:r>
            <w:r>
              <w:rPr>
                <w:rFonts w:ascii="仿宋_GB2312" w:eastAsia="仿宋_GB2312" w:hAnsi="Calibri" w:hint="eastAsia"/>
                <w:sz w:val="24"/>
              </w:rPr>
              <w:t>深圳市龙岗区中医院</w:t>
            </w:r>
            <w:r>
              <w:rPr>
                <w:rFonts w:ascii="仿宋_GB2312" w:eastAsia="仿宋_GB2312" w:hAnsi="Calibri" w:hint="eastAsia"/>
                <w:sz w:val="24"/>
              </w:rPr>
              <w:t>）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22.</w:t>
            </w:r>
            <w:r>
              <w:rPr>
                <w:rFonts w:ascii="仿宋_GB2312" w:eastAsia="仿宋_GB2312" w:hAnsi="Calibri" w:hint="eastAsia"/>
                <w:sz w:val="24"/>
              </w:rPr>
              <w:t>深圳市龙华区中心医院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23.</w:t>
            </w:r>
            <w:r>
              <w:rPr>
                <w:rFonts w:ascii="仿宋_GB2312" w:eastAsia="仿宋_GB2312" w:hAnsi="Calibri" w:hint="eastAsia"/>
                <w:sz w:val="24"/>
              </w:rPr>
              <w:t>深圳市前海蛇口自贸区医院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(</w:t>
            </w:r>
            <w:r>
              <w:rPr>
                <w:rFonts w:ascii="仿宋_GB2312" w:eastAsia="仿宋_GB2312" w:hAnsi="Calibri" w:hint="eastAsia"/>
                <w:sz w:val="24"/>
              </w:rPr>
              <w:t>原深圳市南山区蛇口人民医院）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（以上排名不分先后）</w:t>
            </w:r>
          </w:p>
        </w:tc>
        <w:tc>
          <w:tcPr>
            <w:tcW w:w="1693" w:type="dxa"/>
            <w:vAlign w:val="center"/>
          </w:tcPr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申请认定教师资格者必须统一使用《广东省教师资格申请人员体格检查表》（</w:t>
            </w:r>
            <w:r>
              <w:rPr>
                <w:rFonts w:ascii="仿宋_GB2312" w:eastAsia="仿宋_GB2312" w:hint="eastAsia"/>
                <w:sz w:val="24"/>
              </w:rPr>
              <w:t>2013</w:t>
            </w:r>
            <w:r>
              <w:rPr>
                <w:rFonts w:ascii="仿宋_GB2312" w:eastAsia="仿宋_GB2312" w:hint="eastAsia"/>
                <w:sz w:val="24"/>
              </w:rPr>
              <w:t>年修订版），幼儿园教师资格申请人需提前向体检医院了解是否可做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淋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球菌等妇科检查项目，如无法提供妇科检查项目请选择名单内可做该项目的体检医院。</w:t>
            </w:r>
          </w:p>
        </w:tc>
      </w:tr>
      <w:tr w:rsidR="008D1F9E">
        <w:trPr>
          <w:trHeight w:val="2982"/>
        </w:trPr>
        <w:tc>
          <w:tcPr>
            <w:tcW w:w="1210" w:type="dxa"/>
            <w:vAlign w:val="center"/>
          </w:tcPr>
          <w:p w:rsidR="008D1F9E" w:rsidRDefault="00623D1E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lastRenderedPageBreak/>
              <w:t>学历认证</w:t>
            </w:r>
          </w:p>
        </w:tc>
        <w:tc>
          <w:tcPr>
            <w:tcW w:w="6094" w:type="dxa"/>
            <w:vAlign w:val="center"/>
          </w:tcPr>
          <w:p w:rsidR="008D1F9E" w:rsidRDefault="00623D1E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2001</w:t>
            </w:r>
            <w:r>
              <w:rPr>
                <w:rFonts w:ascii="仿宋_GB2312" w:eastAsia="仿宋_GB2312" w:hAnsi="Calibri" w:hint="eastAsia"/>
                <w:sz w:val="24"/>
              </w:rPr>
              <w:t>年以前毕业的教师资格认定申请人</w:t>
            </w:r>
            <w:r>
              <w:rPr>
                <w:rFonts w:ascii="仿宋_GB2312" w:eastAsia="仿宋_GB2312" w:hAnsi="Calibri" w:hint="eastAsia"/>
                <w:sz w:val="24"/>
              </w:rPr>
              <w:t>可在教育部</w:t>
            </w:r>
            <w:r>
              <w:rPr>
                <w:rFonts w:ascii="仿宋_GB2312" w:eastAsia="仿宋_GB2312" w:hAnsi="Calibri" w:hint="eastAsia"/>
                <w:sz w:val="24"/>
              </w:rPr>
              <w:t>学生服务与素质发展中心</w:t>
            </w:r>
            <w:r>
              <w:rPr>
                <w:rFonts w:ascii="仿宋_GB2312" w:eastAsia="仿宋_GB2312" w:hAnsi="Calibri" w:hint="eastAsia"/>
                <w:sz w:val="24"/>
              </w:rPr>
              <w:t>授权的学历认证代理机构进行学历认证，要求加盖“全国高等学校学生信息咨询与就</w:t>
            </w:r>
            <w:r>
              <w:rPr>
                <w:rFonts w:ascii="仿宋_GB2312" w:eastAsia="仿宋_GB2312" w:hAnsi="Calibri" w:hint="eastAsia"/>
                <w:sz w:val="24"/>
              </w:rPr>
              <w:t>业指导中心”章</w:t>
            </w:r>
            <w:r>
              <w:rPr>
                <w:rFonts w:ascii="仿宋_GB2312" w:eastAsia="仿宋_GB2312" w:hAnsi="Calibri" w:hint="eastAsia"/>
                <w:sz w:val="24"/>
              </w:rPr>
              <w:t>或“</w:t>
            </w:r>
            <w:r>
              <w:rPr>
                <w:rFonts w:ascii="仿宋_GB2312" w:eastAsia="仿宋_GB2312" w:hAnsi="Calibri" w:hint="eastAsia"/>
                <w:sz w:val="24"/>
              </w:rPr>
              <w:t>教育部</w:t>
            </w:r>
            <w:r>
              <w:rPr>
                <w:rFonts w:ascii="仿宋_GB2312" w:eastAsia="仿宋_GB2312" w:hAnsi="Calibri" w:hint="eastAsia"/>
                <w:sz w:val="24"/>
              </w:rPr>
              <w:t>学生服务与素质发展中心</w:t>
            </w:r>
            <w:r>
              <w:rPr>
                <w:rFonts w:ascii="仿宋_GB2312" w:eastAsia="仿宋_GB2312" w:hAnsi="Calibri" w:hint="eastAsia"/>
                <w:sz w:val="24"/>
              </w:rPr>
              <w:t>”章</w:t>
            </w:r>
            <w:r>
              <w:rPr>
                <w:rFonts w:ascii="仿宋_GB2312" w:eastAsia="仿宋_GB2312" w:hAnsi="Calibri" w:hint="eastAsia"/>
                <w:sz w:val="24"/>
              </w:rPr>
              <w:t>；</w:t>
            </w:r>
          </w:p>
          <w:p w:rsidR="008D1F9E" w:rsidRDefault="00623D1E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2001</w:t>
            </w:r>
            <w:r>
              <w:rPr>
                <w:rFonts w:ascii="仿宋_GB2312" w:eastAsia="仿宋_GB2312" w:hAnsi="Calibri" w:hint="eastAsia"/>
                <w:sz w:val="24"/>
              </w:rPr>
              <w:t>年及以后毕业的教师资格认定申请人可</w:t>
            </w: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提交学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信网上《教育部学历证书电子注册备案表》，有效期须达到</w:t>
            </w:r>
            <w:r>
              <w:rPr>
                <w:rFonts w:ascii="仿宋_GB2312" w:eastAsia="仿宋_GB2312" w:hAnsi="Calibri" w:hint="eastAsia"/>
                <w:sz w:val="24"/>
              </w:rPr>
              <w:t>202</w:t>
            </w:r>
            <w:r>
              <w:rPr>
                <w:rFonts w:ascii="仿宋_GB2312" w:eastAsia="仿宋_GB2312" w:hAnsi="Calibri" w:hint="eastAsia"/>
                <w:sz w:val="24"/>
              </w:rPr>
              <w:t>2</w:t>
            </w:r>
            <w:r>
              <w:rPr>
                <w:rFonts w:ascii="仿宋_GB2312" w:eastAsia="仿宋_GB2312" w:hAnsi="Calibri" w:hint="eastAsia"/>
                <w:sz w:val="24"/>
              </w:rPr>
              <w:t>年</w:t>
            </w:r>
            <w:r>
              <w:rPr>
                <w:rFonts w:ascii="仿宋_GB2312" w:eastAsia="仿宋_GB2312" w:hAnsi="Calibri" w:hint="eastAsia"/>
                <w:sz w:val="24"/>
              </w:rPr>
              <w:t>7</w:t>
            </w:r>
            <w:r>
              <w:rPr>
                <w:rFonts w:ascii="仿宋_GB2312" w:eastAsia="仿宋_GB2312" w:hAnsi="Calibri" w:hint="eastAsia"/>
                <w:sz w:val="24"/>
              </w:rPr>
              <w:t>月</w:t>
            </w:r>
            <w:r>
              <w:rPr>
                <w:rFonts w:ascii="仿宋_GB2312" w:eastAsia="仿宋_GB2312" w:hAnsi="Calibri" w:hint="eastAsia"/>
                <w:sz w:val="24"/>
              </w:rPr>
              <w:t>3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日。</w:t>
            </w:r>
          </w:p>
          <w:p w:rsidR="008D1F9E" w:rsidRDefault="00623D1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3.国（境）外学历和学位认证报告必须由</w:t>
            </w:r>
            <w:bookmarkStart w:id="0" w:name="_GoBack"/>
            <w:bookmarkEnd w:id="0"/>
            <w:r>
              <w:rPr>
                <w:rFonts w:ascii="仿宋_GB2312" w:eastAsia="仿宋_GB2312" w:hAnsi="Calibri" w:hint="eastAsia"/>
                <w:sz w:val="24"/>
              </w:rPr>
              <w:t>教育部留学服务中心出具</w:t>
            </w:r>
          </w:p>
        </w:tc>
        <w:tc>
          <w:tcPr>
            <w:tcW w:w="1693" w:type="dxa"/>
            <w:vAlign w:val="center"/>
          </w:tcPr>
          <w:p w:rsidR="008D1F9E" w:rsidRDefault="008D1F9E">
            <w:pPr>
              <w:spacing w:line="360" w:lineRule="exac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8D1F9E" w:rsidRDefault="008D1F9E"/>
    <w:p w:rsidR="008D1F9E" w:rsidRDefault="008D1F9E"/>
    <w:sectPr w:rsidR="008D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6EED"/>
    <w:rsid w:val="00623D1E"/>
    <w:rsid w:val="008D1F9E"/>
    <w:rsid w:val="099F381E"/>
    <w:rsid w:val="10356EED"/>
    <w:rsid w:val="116F5467"/>
    <w:rsid w:val="30A051C2"/>
    <w:rsid w:val="36D94C4D"/>
    <w:rsid w:val="3B6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9A61E3-158A-489C-84BA-ACDAA08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他们叫我大玲玲，</dc:creator>
  <cp:lastModifiedBy>蒯本辉</cp:lastModifiedBy>
  <cp:revision>2</cp:revision>
  <dcterms:created xsi:type="dcterms:W3CDTF">2019-05-05T06:32:00Z</dcterms:created>
  <dcterms:modified xsi:type="dcterms:W3CDTF">2023-07-12T00:50:00Z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937EBA081FAF4B1C8AE2D31B1C2503FB</vt:lpwstr>
  </property>
</Properties>
</file>