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instrText xml:space="preserve"> HYPERLINK "http://www.szpsq.gov.cn/attachment/0/921/921645/9399985.pdf" \t "http://www.szpsq.gov.cn/gkmlpt/content/9/9399/_blank"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深圳市坪山区委党校2023年公开选聘职员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拟聘人员名单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end"/>
      </w:r>
    </w:p>
    <w:tbl>
      <w:tblPr>
        <w:tblStyle w:val="4"/>
        <w:tblW w:w="11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00"/>
        <w:gridCol w:w="1635"/>
        <w:gridCol w:w="1050"/>
        <w:gridCol w:w="3135"/>
        <w:gridCol w:w="163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岗位名称</w:t>
            </w:r>
          </w:p>
        </w:tc>
        <w:tc>
          <w:tcPr>
            <w:tcW w:w="16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性别</w:t>
            </w:r>
          </w:p>
        </w:tc>
        <w:tc>
          <w:tcPr>
            <w:tcW w:w="31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身份证号码</w:t>
            </w:r>
          </w:p>
        </w:tc>
        <w:tc>
          <w:tcPr>
            <w:tcW w:w="16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体检结果</w:t>
            </w:r>
          </w:p>
        </w:tc>
        <w:tc>
          <w:tcPr>
            <w:tcW w:w="12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教研岗</w:t>
            </w:r>
          </w:p>
        </w:tc>
        <w:tc>
          <w:tcPr>
            <w:tcW w:w="16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任雪荻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13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140602********9061</w:t>
            </w:r>
          </w:p>
        </w:tc>
        <w:tc>
          <w:tcPr>
            <w:tcW w:w="163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vertAlign w:val="baseline"/>
        </w:rPr>
      </w:pPr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SGB2312B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GB2312A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7305"/>
    <w:rsid w:val="14277305"/>
    <w:rsid w:val="2E181825"/>
    <w:rsid w:val="2FFFB677"/>
    <w:rsid w:val="77F7CC40"/>
    <w:rsid w:val="F4F5E3A5"/>
    <w:rsid w:val="F76E69C8"/>
    <w:rsid w:val="FBE8DF3C"/>
    <w:rsid w:val="FEB72FE6"/>
    <w:rsid w:val="FF9F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2021-12-12T10:56:00Z</dcterms:created>
  <dc:creator>龚雯</dc:creator>
  <cp:lastModifiedBy>zengyijing</cp:lastModifiedBy>
  <dcterms:modified xsi:type="dcterms:W3CDTF">2023-04-19T16:46:28Z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