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F76A" w14:textId="77777777" w:rsidR="009E6129" w:rsidRDefault="00000000">
      <w:pPr>
        <w:spacing w:line="66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1.         </w:t>
      </w:r>
      <w:r>
        <w:rPr>
          <w:rFonts w:hint="eastAsia"/>
          <w:b/>
          <w:bCs/>
          <w:sz w:val="32"/>
          <w:szCs w:val="32"/>
        </w:rPr>
        <w:t>教师资格认定网上申报注册流程</w:t>
      </w:r>
    </w:p>
    <w:p w14:paraId="580C6C68" w14:textId="55B94335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申请人可在“中国教师资格网”开放期间随时注册个人账号（注册需选择“教师资格认定申请人网报入口”点击</w:t>
      </w:r>
      <w:r>
        <w:rPr>
          <w:rFonts w:ascii="仿宋_GB2312" w:eastAsia="仿宋_GB2312" w:hAnsi="ˎ̥" w:cs="宋体" w:hint="eastAsia"/>
          <w:noProof/>
          <w:kern w:val="0"/>
          <w:sz w:val="32"/>
          <w:szCs w:val="32"/>
        </w:rPr>
        <w:drawing>
          <wp:inline distT="0" distB="0" distL="114300" distR="114300" wp14:anchorId="501442F8" wp14:editId="345A14B6">
            <wp:extent cx="2391410" cy="409575"/>
            <wp:effectExtent l="0" t="0" r="8890" b="9525"/>
            <wp:docPr id="2" name="图片 1" descr="搜狗截图19年04月01日124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搜狗截图19年04月01日1243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），证件号为个人账号，一经注册不能修改，请务必仔细填写。</w:t>
      </w:r>
    </w:p>
    <w:p w14:paraId="6FA7B5E2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教师资格认定报名开始前，申请人可先完善个人信息和下载《个人承诺书》。</w:t>
      </w:r>
    </w:p>
    <w:p w14:paraId="0FF992B8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1.完善个人信息</w:t>
      </w:r>
    </w:p>
    <w:p w14:paraId="747E5ACE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申请人使用注册的账号登录后，点击“个人信息中心”，在该页面完善个人身份等信息。</w:t>
      </w:r>
    </w:p>
    <w:p w14:paraId="2E6E995B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（1）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“个人身份信息”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。申请人在该栏目需完善性别、民族（港澳申请人选择民族时可选具体一个民族或其他）。申请人可在此页面修改除“证件类型”和“证件号码”以外的其他信息。</w:t>
      </w:r>
    </w:p>
    <w:p w14:paraId="63FE1019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（2）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“教师资格考试信息”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。参加全国中小学教师资格考试且合格的申请人，可在该栏目查看本人的考试合格证信息。</w:t>
      </w:r>
    </w:p>
    <w:p w14:paraId="24BC7955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（3）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“普通话证书信息”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。申请人可在该栏目下新增和修改个人普通话信息。</w:t>
      </w:r>
    </w:p>
    <w:p w14:paraId="6D877B15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①在“核验证书”类型下，输入证书编号等信息，点击“核验”按钮，系统将在国家普通话水平测试信息管理系统中核验普通话证书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lastRenderedPageBreak/>
        <w:t>信息。</w:t>
      </w:r>
    </w:p>
    <w:p w14:paraId="0189C03B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②如果核验不到普通话证书信息，请检查当前核验的信息是否与证书信息中的"姓名、身份证件号码、证书编号"一致。</w:t>
      </w:r>
    </w:p>
    <w:p w14:paraId="1CA0449E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③经上述步骤仍核验不到普通话证书信息，请选择“录入证书”类型，补全相关信息并上传对应的电子版证书（图片大小小于200KB，格式为JPG），供后台人工核验。</w:t>
      </w:r>
    </w:p>
    <w:p w14:paraId="4B75292E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（4）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“学历学籍信息”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。申请人可在该栏目下新增和修改个人学历信息。学籍信息将在认定报名过程中自行同步，如果同步失败，可自行添加学籍信息。 </w:t>
      </w:r>
    </w:p>
    <w:p w14:paraId="68B9AF80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①在“核验学历”类型下，输入学历证书编号，点击“核验”按钮，系统将在中国高等教育学生信息网（学信网）信息管理系统中获取相关信息。</w:t>
      </w:r>
    </w:p>
    <w:p w14:paraId="368EA54E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②如果核验不到学历信息，请检查当前核验的信息是否与学历证书信息中的"姓名、身份证件号码、证书编号"一致。</w:t>
      </w:r>
    </w:p>
    <w:p w14:paraId="19687914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 xml:space="preserve">③经上述步骤仍核验不到证书信息，请选择“无法核验的学历”类型，补全相关信息并上传对应的电子版证书（图片大小小于200KB，格式为JPG），供后台人工核验。 </w:t>
      </w:r>
    </w:p>
    <w:p w14:paraId="57F9C2A4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④中师、幼师及其他中专学历，请选择“无法核验的学历”类型，补全相关信息并上传对应的电子版证书（图片大小小于200KB，格式为JPG），供后台人工核验。</w:t>
      </w:r>
    </w:p>
    <w:p w14:paraId="23ACE745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⑤如您所持有的学历为港澳台地区学历或者国外留学学历，无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lastRenderedPageBreak/>
        <w:t>法进行学历核验，请选择核验类型为港澳台地区学历或国外留学学历，按照步骤3进行操作,并上传《港澳台学历认证书》或《国外学历认证书》。</w:t>
      </w:r>
    </w:p>
    <w:p w14:paraId="3B3105CD" w14:textId="77777777" w:rsidR="009E6129" w:rsidRDefault="009E6129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</w:p>
    <w:p w14:paraId="62B86B1A" w14:textId="3F541C8C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特别提示：建议持港澳台学历或国外学历的申请人提前在“教育部留学服务中心国(境）外学历学位认证申请系统”进行学历认证。</w:t>
      </w:r>
    </w:p>
    <w:p w14:paraId="57F1B849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（5）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“学位证书信息”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。申请人可在该栏目下新增和修改个人学位证书信息。学位信息目前尚未实现在线核验，一律自行上传证书信息。</w:t>
      </w:r>
    </w:p>
    <w:p w14:paraId="6F379B50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（6）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“教师资格证书信息”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。已经申请认定过教师资格证的人员，可以在该栏目查看已有的教师资格证书信息。</w:t>
      </w:r>
    </w:p>
    <w:p w14:paraId="434E4140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2. 下载《个人承诺书》</w:t>
      </w:r>
    </w:p>
    <w:p w14:paraId="2C2A1163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申请人可以在认定报名开始前，在“中国教师资格网”首页“资料下载”栏目或“须知”（点击</w:t>
      </w:r>
      <w:r>
        <w:rPr>
          <w:rFonts w:ascii="仿宋_GB2312" w:eastAsia="仿宋_GB2312" w:hAnsi="ˎ̥" w:cs="宋体" w:hint="eastAsia"/>
          <w:noProof/>
          <w:kern w:val="0"/>
          <w:sz w:val="32"/>
          <w:szCs w:val="32"/>
        </w:rPr>
        <w:drawing>
          <wp:inline distT="0" distB="0" distL="114300" distR="114300" wp14:anchorId="7ED9642D" wp14:editId="74E51F49">
            <wp:extent cx="1180465" cy="514350"/>
            <wp:effectExtent l="0" t="0" r="635" b="0"/>
            <wp:docPr id="3" name="图片 2" descr="{GZJTMM8(3[Q{R6@WO%W8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{GZJTMM8(3[Q{R6@WO%W8U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）页面下载《个人承诺书》，待报名时使用。</w:t>
      </w:r>
    </w:p>
    <w:p w14:paraId="64E9D456" w14:textId="77777777" w:rsidR="009E6129" w:rsidRDefault="00000000">
      <w:pPr>
        <w:spacing w:line="660" w:lineRule="exact"/>
        <w:ind w:firstLine="645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说明：下载的《个人承诺书》用A4白纸打印。承诺书用于教师资格认定申请表中，请在“承诺人”处正楷书写签署本人姓名，并在“年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体效果。如预览时发现上传的《个人承诺书》位置不正确、不清晰或签名不完整，务请重新上传。</w:t>
      </w:r>
    </w:p>
    <w:p w14:paraId="7983CB1E" w14:textId="77777777" w:rsidR="009E6129" w:rsidRDefault="009E6129"/>
    <w:sectPr w:rsidR="009E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6C4FB1"/>
    <w:rsid w:val="00586A21"/>
    <w:rsid w:val="009E6129"/>
    <w:rsid w:val="11AB06DB"/>
    <w:rsid w:val="3A6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A67F1"/>
  <w15:docId w15:val="{0EEEEE86-3564-4755-9851-AB04B32F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他们叫我大玲玲，</dc:creator>
  <cp:lastModifiedBy>蒯 本辉</cp:lastModifiedBy>
  <cp:revision>2</cp:revision>
  <dcterms:created xsi:type="dcterms:W3CDTF">2019-05-05T06:30:00Z</dcterms:created>
  <dcterms:modified xsi:type="dcterms:W3CDTF">2023-04-09T07:33:00Z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