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97" w:tblpY="704"/>
        <w:tblOverlap w:val="never"/>
        <w:tblW w:w="153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50"/>
        <w:gridCol w:w="1295"/>
        <w:gridCol w:w="4335"/>
        <w:gridCol w:w="1440"/>
        <w:gridCol w:w="2955"/>
        <w:gridCol w:w="31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成果类别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获奖等级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成果名称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主持人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核心成员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成果单位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教学实践类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小学“L0VE”作文教学模式的实践研究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何莹娟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苏红梅、董丙文、陈欣、李文全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坪山区碧岭小学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教学实践类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大数据课堂观察指标和方法的实践研究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坪山区中山中学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坪山区中山中学</w:t>
            </w:r>
          </w:p>
        </w:tc>
      </w:tr>
    </w:tbl>
    <w:p>
      <w:pPr>
        <w:spacing w:line="560" w:lineRule="exact"/>
        <w:jc w:val="center"/>
        <w:rPr>
          <w:rFonts w:hint="default" w:ascii="仿宋_GB2312" w:hAnsi="宋体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深圳市第四届教育教学科研优秀成果奖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坪山区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项目公示名单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D4877"/>
    <w:rsid w:val="03AD4877"/>
    <w:rsid w:val="18972D17"/>
    <w:rsid w:val="26EF3957"/>
    <w:rsid w:val="3C4A1C55"/>
    <w:rsid w:val="54613BDA"/>
    <w:rsid w:val="7E8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2021-11-11T10:09:00Z</dcterms:created>
  <dc:creator>深-坪-教 王琦feier</dc:creator>
  <cp:lastModifiedBy>张颂锋</cp:lastModifiedBy>
  <dcterms:modified xsi:type="dcterms:W3CDTF">2021-11-15T03:28:54Z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3F85AF0405BC45788761CA2B598A08D4</vt:lpwstr>
  </property>
</Properties>
</file>