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ajorEastAsia"/>
          <w:color w:val="000000" w:themeColor="text1"/>
          <w:spacing w:val="-1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hAnsiTheme="majorEastAsia"/>
          <w:color w:val="000000" w:themeColor="text1"/>
          <w:spacing w:val="-1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方正小标宋_GBK" w:eastAsia="方正小标宋_GBK" w:hAnsiTheme="majorEastAsia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规划和自然资源局坪山管理局关于</w:t>
      </w:r>
      <w:r>
        <w:rPr>
          <w:rFonts w:hint="eastAsia" w:ascii="方正小标宋_GBK" w:hAnsi="宋体" w:eastAsia="方正小标宋_GBK"/>
          <w:spacing w:val="-10"/>
          <w:sz w:val="44"/>
          <w:szCs w:val="44"/>
        </w:rPr>
        <w:t>《深圳市</w:t>
      </w:r>
      <w:r>
        <w:rPr>
          <w:rFonts w:hint="eastAsia" w:ascii="方正小标宋_GBK" w:hAnsi="宋体" w:eastAsia="方正小标宋_GBK"/>
          <w:sz w:val="44"/>
          <w:szCs w:val="44"/>
        </w:rPr>
        <w:t>20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宋体" w:eastAsia="方正小标宋_GBK"/>
          <w:sz w:val="44"/>
          <w:szCs w:val="44"/>
        </w:rPr>
        <w:t>年度国有土地使用权出让收支情况审计报告》审计发现问题整改情况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的通报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根据《中华人民共和国审计法》第十六条和《深圳经济特区土地使用权出让条例》第十二条的规定，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年3月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日，深圳市审计局对我市20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年度国有土地使用权出让收支情况进行了审计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，涉及我区的问题共4个，现将相关问题的整改情况予以公布。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一、关于市级房屋征收资金预算调整不准确，资金使用率低问题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经核，个别项目或涉及线位调整，或未正式启动，征收工作无法开展，导致坪山区市级房屋征收资金预算调整不准确，资金使用率低。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审计发现问题后，我区积极采取整改措施，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重新梳理2021年度市级房屋征收资金需求，对市级房屋征收资金进行中期调整。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申报2022年政府投资计划时，房屋征收类项目计划由各使用单位先行报区更新整备部门审核，确保科学精准编制2022年资金计划。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二、关于2020年度到期未收回临时用地清理专项行动处置任务的完成率较低问题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根据《市规划和自然资源局关于印发2020年“加快国土空间提质增效、实现高质量可持续发展”十大专项行动任务目标的通知》（深规划资源坪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283号）要求，坪山区部分已到期临时用地涉及后期清理处置等工作。2020年12月，我区召开会议，明确上述到期临时用地处置路径。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截至目前，我区已到期临时用地清理完成率63.11%。我区将切实履行主体责任，加快完成处置工作，确保到期未收回临时用地处置到位。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三、关于未完成政府储备土地清理专项行动2020年清理任务问题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审计指出问题后，我区积极行动，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加强同市土地储备中心坪山储备办沟通，研究推进政府储备地清理工作，建立常态化工作机制。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逐宗调查储备土地清理图斑，建立台账，梳理分类。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加强清理力度，对调查完权属清晰可以清理的地块督促当事人清理或进行执法清理。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我区未清理储备土地中，部分已完成清理，其余正在办理开具民生工程说明材料、退地还款手续等工作，我区争取尽早完成任务。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三、关于未完成龙田小学土地房地产遗留问题处理的问题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经核实，我区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已完成龙田小学土地征转协议及房屋补偿协议的签订，目前地上建筑物补偿工作已完成，接下来将按程序办理土地入库手续。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特此通报。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/>
        <w:jc w:val="both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深圳</w:t>
      </w:r>
      <w:r>
        <w:rPr>
          <w:rFonts w:hint="eastAsia" w:ascii="仿宋_GB2312" w:hAnsi="宋体" w:eastAsia="仿宋_GB2312"/>
          <w:sz w:val="32"/>
          <w:szCs w:val="32"/>
        </w:rPr>
        <w:t>市规划和自然资源局坪山管理局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firstLine="640" w:firstLineChars="200"/>
        <w:jc w:val="right"/>
        <w:textAlignment w:val="auto"/>
        <w:rPr>
          <w:rFonts w:hint="eastAsia" w:ascii="微软雅黑" w:hAnsi="微软雅黑" w:eastAsia="微软雅黑" w:cs="微软雅黑"/>
          <w:color w:val="373737"/>
          <w:sz w:val="24"/>
          <w:szCs w:val="24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微软雅黑" w:hAnsi="微软雅黑" w:eastAsia="微软雅黑" w:cs="微软雅黑"/>
          <w:caps w:val="0"/>
          <w:color w:val="373737"/>
          <w:spacing w:val="0"/>
          <w:sz w:val="24"/>
          <w:szCs w:val="24"/>
          <w:shd w:val="clear" w:fill="FFFFFF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441F"/>
    <w:rsid w:val="05C9209A"/>
    <w:rsid w:val="071A19EE"/>
    <w:rsid w:val="084F2A89"/>
    <w:rsid w:val="08AB61F8"/>
    <w:rsid w:val="0A6621EE"/>
    <w:rsid w:val="0B631E1F"/>
    <w:rsid w:val="0D1907A4"/>
    <w:rsid w:val="0E6A7FB0"/>
    <w:rsid w:val="0E940A4D"/>
    <w:rsid w:val="0EBB12BA"/>
    <w:rsid w:val="0F8A2595"/>
    <w:rsid w:val="105A7962"/>
    <w:rsid w:val="132D2C84"/>
    <w:rsid w:val="1560591E"/>
    <w:rsid w:val="15683415"/>
    <w:rsid w:val="157B7F4A"/>
    <w:rsid w:val="16506A19"/>
    <w:rsid w:val="17ED6CAF"/>
    <w:rsid w:val="18704636"/>
    <w:rsid w:val="18AF588E"/>
    <w:rsid w:val="1BFA1952"/>
    <w:rsid w:val="1C7104B7"/>
    <w:rsid w:val="1FFE648A"/>
    <w:rsid w:val="20634EF2"/>
    <w:rsid w:val="20C566EB"/>
    <w:rsid w:val="21C73B0A"/>
    <w:rsid w:val="230B12B0"/>
    <w:rsid w:val="2660116F"/>
    <w:rsid w:val="29F052FB"/>
    <w:rsid w:val="2A8E21BF"/>
    <w:rsid w:val="2CFB331E"/>
    <w:rsid w:val="327777D3"/>
    <w:rsid w:val="33526D67"/>
    <w:rsid w:val="342844A1"/>
    <w:rsid w:val="357D1550"/>
    <w:rsid w:val="362611F2"/>
    <w:rsid w:val="372F5D68"/>
    <w:rsid w:val="3B206CC4"/>
    <w:rsid w:val="3C893634"/>
    <w:rsid w:val="3D1C1D30"/>
    <w:rsid w:val="3E324F16"/>
    <w:rsid w:val="3E541FD3"/>
    <w:rsid w:val="40955C2D"/>
    <w:rsid w:val="412B2101"/>
    <w:rsid w:val="41A203C4"/>
    <w:rsid w:val="42B36507"/>
    <w:rsid w:val="43B33AC0"/>
    <w:rsid w:val="45BC01CC"/>
    <w:rsid w:val="4F9B21D1"/>
    <w:rsid w:val="504A3F7F"/>
    <w:rsid w:val="510640D0"/>
    <w:rsid w:val="51685F2C"/>
    <w:rsid w:val="519924B7"/>
    <w:rsid w:val="55CF7D1F"/>
    <w:rsid w:val="5941434A"/>
    <w:rsid w:val="5D6E76B1"/>
    <w:rsid w:val="62817337"/>
    <w:rsid w:val="63865832"/>
    <w:rsid w:val="65105573"/>
    <w:rsid w:val="67625A9A"/>
    <w:rsid w:val="67A75DA3"/>
    <w:rsid w:val="69035B44"/>
    <w:rsid w:val="6B541B4A"/>
    <w:rsid w:val="6E0D4A36"/>
    <w:rsid w:val="700E7F77"/>
    <w:rsid w:val="70E6309F"/>
    <w:rsid w:val="73E16B23"/>
    <w:rsid w:val="74F74545"/>
    <w:rsid w:val="79227EE9"/>
    <w:rsid w:val="7A28076F"/>
    <w:rsid w:val="7DA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2021-05-14T06:51:00Z</dcterms:created>
  <dc:creator>Administrator</dc:creator>
  <cp:lastModifiedBy>未知</cp:lastModifiedBy>
  <cp:lastPrinted>2021-10-15T09:03:00Z</cp:lastPrinted>
  <dcterms:modified xsi:type="dcterms:W3CDTF">2021-10-18T07:27:21Z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