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_GB2312"/>
          <w:b/>
          <w:sz w:val="40"/>
          <w:szCs w:val="40"/>
        </w:rPr>
      </w:pPr>
      <w:r>
        <w:rPr>
          <w:rFonts w:hint="eastAsia" w:ascii="仿宋" w:hAnsi="仿宋" w:eastAsia="仿宋" w:cs="仿宋_GB2312"/>
          <w:b/>
          <w:sz w:val="40"/>
          <w:szCs w:val="40"/>
        </w:rPr>
        <w:t>授 权 委 托 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keepNext w:val="0"/>
        <w:keepLines w:val="0"/>
        <w:pageBreakBefore w:val="0"/>
        <w:tabs>
          <w:tab w:val="left" w:pos="510"/>
          <w:tab w:val="left" w:pos="378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             身份证号码：</w:t>
      </w:r>
    </w:p>
    <w:p>
      <w:pPr>
        <w:keepNext w:val="0"/>
        <w:keepLines w:val="0"/>
        <w:pageBreakBefore w:val="0"/>
        <w:tabs>
          <w:tab w:val="left" w:pos="510"/>
          <w:tab w:val="left" w:pos="378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住址：               联系电话：</w:t>
      </w:r>
    </w:p>
    <w:p>
      <w:pPr>
        <w:keepNext w:val="0"/>
        <w:keepLines w:val="0"/>
        <w:pageBreakBefore w:val="0"/>
        <w:tabs>
          <w:tab w:val="left" w:pos="510"/>
          <w:tab w:val="left" w:pos="378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受托人：             身份证号码：</w:t>
      </w:r>
    </w:p>
    <w:p>
      <w:pPr>
        <w:keepNext w:val="0"/>
        <w:keepLines w:val="0"/>
        <w:pageBreakBefore w:val="0"/>
        <w:tabs>
          <w:tab w:val="left" w:pos="510"/>
          <w:tab w:val="left" w:pos="378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住址：               联系电话：</w:t>
      </w:r>
    </w:p>
    <w:p>
      <w:pPr>
        <w:keepNext w:val="0"/>
        <w:keepLines w:val="0"/>
        <w:pageBreakBefore w:val="0"/>
        <w:tabs>
          <w:tab w:val="left" w:pos="510"/>
          <w:tab w:val="left" w:pos="378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59" w:leftChars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全权代理202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年深圳市坪山区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金尊府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公共住房项目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签约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入住</w:t>
      </w:r>
      <w:r>
        <w:rPr>
          <w:rFonts w:hint="eastAsia" w:ascii="仿宋_GB2312" w:hAnsi="仿宋_GB2312" w:eastAsia="仿宋_GB2312" w:cs="仿宋_GB2312"/>
          <w:sz w:val="32"/>
          <w:szCs w:val="32"/>
        </w:rPr>
        <w:t>事宜。委托期限至本次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公共住房</w:t>
      </w:r>
      <w:r>
        <w:rPr>
          <w:rFonts w:hint="eastAsia" w:ascii="仿宋_GB2312" w:hAnsi="仿宋_GB2312" w:eastAsia="仿宋_GB2312" w:cs="仿宋_GB2312"/>
          <w:sz w:val="32"/>
          <w:szCs w:val="32"/>
        </w:rPr>
        <w:t>签约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入住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工作结束之日止。受托人不得转委托。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5552" w:leftChars="268" w:hanging="4989" w:hangingChars="1663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5552" w:leftChars="268" w:hanging="4989" w:hangingChars="1663"/>
        <w:rPr>
          <w:rFonts w:hint="eastAsia" w:ascii="仿宋" w:hAnsi="仿宋" w:eastAsia="仿宋" w:cs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3450" w:firstLineChars="1150"/>
        <w:rPr>
          <w:rFonts w:hint="eastAsia" w:ascii="仿宋" w:hAnsi="仿宋" w:eastAsia="仿宋" w:cs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4350" w:firstLineChars="14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委托人（手印）：                                    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22"/>
          <w:szCs w:val="28"/>
        </w:rPr>
      </w:pPr>
    </w:p>
    <w:p/>
    <w:p>
      <w:bookmarkStart w:id="0" w:name="_GoBack"/>
      <w:bookmarkEnd w:id="0"/>
    </w:p>
    <w:sectPr>
      <w:pgSz w:w="11906" w:h="16838"/>
      <w:pgMar w:top="15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A1913"/>
    <w:rsid w:val="161A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2021-06-11T12:04:00Z</dcterms:created>
  <dc:creator>林亚英</dc:creator>
  <cp:lastModifiedBy>林亚英</cp:lastModifiedBy>
  <dcterms:modified xsi:type="dcterms:W3CDTF">2021-06-11T12:05:14Z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