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B70A7" w14:textId="77777777" w:rsidR="000702AB" w:rsidRDefault="009004CD">
      <w:pPr>
        <w:jc w:val="left"/>
        <w:rPr>
          <w:rFonts w:ascii="宋体" w:eastAsia="宋体" w:hAnsi="宋体" w:cs="宋体"/>
          <w:sz w:val="32"/>
          <w:szCs w:val="40"/>
        </w:rPr>
      </w:pPr>
      <w:r>
        <w:rPr>
          <w:rFonts w:ascii="宋体" w:eastAsia="宋体" w:hAnsi="宋体" w:cs="宋体"/>
          <w:sz w:val="32"/>
          <w:szCs w:val="40"/>
        </w:rPr>
        <w:t>附件</w:t>
      </w:r>
      <w:r w:rsidR="004B073F">
        <w:rPr>
          <w:rFonts w:ascii="宋体" w:eastAsia="宋体" w:hAnsi="宋体" w:cs="宋体" w:hint="eastAsia"/>
          <w:sz w:val="32"/>
          <w:szCs w:val="40"/>
        </w:rPr>
        <w:t>8</w:t>
      </w:r>
      <w:r>
        <w:rPr>
          <w:rFonts w:ascii="宋体" w:eastAsia="宋体" w:hAnsi="宋体" w:cs="宋体" w:hint="eastAsia"/>
          <w:sz w:val="32"/>
          <w:szCs w:val="40"/>
        </w:rPr>
        <w:t>：上级创新平台及区级公共技术服务平台（含区级创新平台）名单</w:t>
      </w:r>
    </w:p>
    <w:p w14:paraId="24DD5DDC" w14:textId="77777777" w:rsidR="000702AB" w:rsidRDefault="009004CD">
      <w:pPr>
        <w:pStyle w:val="a6"/>
        <w:numPr>
          <w:ilvl w:val="0"/>
          <w:numId w:val="1"/>
        </w:numPr>
        <w:spacing w:line="560" w:lineRule="exact"/>
        <w:ind w:firstLineChars="0"/>
        <w:outlineLvl w:val="0"/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上级创新平台名单</w:t>
      </w:r>
    </w:p>
    <w:p w14:paraId="5B667452" w14:textId="77777777" w:rsidR="000702AB" w:rsidRDefault="000702AB">
      <w:pPr>
        <w:pStyle w:val="a6"/>
        <w:spacing w:line="560" w:lineRule="exact"/>
        <w:ind w:left="675" w:firstLineChars="0" w:firstLine="0"/>
        <w:outlineLvl w:val="0"/>
      </w:pPr>
    </w:p>
    <w:p w14:paraId="04895EDC" w14:textId="77777777" w:rsidR="000702AB" w:rsidRDefault="009004CD">
      <w:pPr>
        <w:spacing w:line="560" w:lineRule="exact"/>
        <w:jc w:val="center"/>
        <w:rPr>
          <w:rFonts w:ascii="黑体" w:eastAsia="黑体" w:hAnsi="黑体" w:cs="仿宋_GB2312"/>
          <w:bCs/>
          <w:sz w:val="32"/>
          <w:szCs w:val="40"/>
        </w:rPr>
      </w:pPr>
      <w:r>
        <w:rPr>
          <w:rFonts w:ascii="黑体" w:eastAsia="黑体" w:hAnsi="黑体" w:cs="仿宋_GB2312" w:hint="eastAsia"/>
          <w:bCs/>
          <w:sz w:val="32"/>
          <w:szCs w:val="40"/>
        </w:rPr>
        <w:t>上级创新平台名单</w:t>
      </w:r>
    </w:p>
    <w:tbl>
      <w:tblPr>
        <w:tblStyle w:val="a5"/>
        <w:tblW w:w="9486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937"/>
        <w:gridCol w:w="2613"/>
        <w:gridCol w:w="2613"/>
        <w:gridCol w:w="2613"/>
      </w:tblGrid>
      <w:tr w:rsidR="000702AB" w:rsidRPr="00847E25" w14:paraId="353386DA" w14:textId="77777777">
        <w:trPr>
          <w:cantSplit/>
          <w:trHeight w:val="614"/>
          <w:tblHeader/>
          <w:jc w:val="center"/>
        </w:trPr>
        <w:tc>
          <w:tcPr>
            <w:tcW w:w="710" w:type="dxa"/>
            <w:shd w:val="clear" w:color="auto" w:fill="DBE5F1" w:themeFill="accent1" w:themeFillTint="33"/>
            <w:vAlign w:val="center"/>
          </w:tcPr>
          <w:p w14:paraId="2508D512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937" w:type="dxa"/>
            <w:shd w:val="clear" w:color="auto" w:fill="DBE5F1" w:themeFill="accent1" w:themeFillTint="33"/>
            <w:vAlign w:val="center"/>
          </w:tcPr>
          <w:p w14:paraId="5EE2E163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级别</w:t>
            </w:r>
          </w:p>
        </w:tc>
        <w:tc>
          <w:tcPr>
            <w:tcW w:w="2613" w:type="dxa"/>
            <w:shd w:val="clear" w:color="auto" w:fill="DBE5F1" w:themeFill="accent1" w:themeFillTint="33"/>
            <w:vAlign w:val="center"/>
          </w:tcPr>
          <w:p w14:paraId="40ED889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项目名称</w:t>
            </w:r>
          </w:p>
        </w:tc>
        <w:tc>
          <w:tcPr>
            <w:tcW w:w="2613" w:type="dxa"/>
            <w:shd w:val="clear" w:color="auto" w:fill="DBE5F1" w:themeFill="accent1" w:themeFillTint="33"/>
            <w:vAlign w:val="center"/>
          </w:tcPr>
          <w:p w14:paraId="739E5C86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依托单位</w:t>
            </w:r>
          </w:p>
        </w:tc>
        <w:tc>
          <w:tcPr>
            <w:tcW w:w="2613" w:type="dxa"/>
            <w:shd w:val="clear" w:color="auto" w:fill="DBE5F1" w:themeFill="accent1" w:themeFillTint="33"/>
            <w:vAlign w:val="center"/>
          </w:tcPr>
          <w:p w14:paraId="1D50860E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专业领域</w:t>
            </w:r>
          </w:p>
        </w:tc>
      </w:tr>
      <w:tr w:rsidR="000702AB" w:rsidRPr="00847E25" w14:paraId="7AFC91EF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4C922C7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</w:t>
            </w:r>
          </w:p>
        </w:tc>
        <w:tc>
          <w:tcPr>
            <w:tcW w:w="937" w:type="dxa"/>
            <w:vAlign w:val="center"/>
          </w:tcPr>
          <w:p w14:paraId="0347EE02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国家级</w:t>
            </w:r>
          </w:p>
        </w:tc>
        <w:tc>
          <w:tcPr>
            <w:tcW w:w="2613" w:type="dxa"/>
            <w:vAlign w:val="center"/>
          </w:tcPr>
          <w:p w14:paraId="798281A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深圳市比亚迪汽车有限公司技术中心</w:t>
            </w:r>
          </w:p>
        </w:tc>
        <w:tc>
          <w:tcPr>
            <w:tcW w:w="2613" w:type="dxa"/>
            <w:vAlign w:val="center"/>
          </w:tcPr>
          <w:p w14:paraId="1EB546C8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比亚迪汽车工业有限公司</w:t>
            </w:r>
          </w:p>
        </w:tc>
        <w:tc>
          <w:tcPr>
            <w:tcW w:w="2613" w:type="dxa"/>
            <w:vAlign w:val="center"/>
          </w:tcPr>
          <w:p w14:paraId="2B691FF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新型高效能量转换与储存技术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（新能源）</w:t>
            </w:r>
          </w:p>
        </w:tc>
      </w:tr>
      <w:tr w:rsidR="000702AB" w:rsidRPr="00847E25" w14:paraId="1D942B5A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6776F0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</w:t>
            </w:r>
          </w:p>
        </w:tc>
        <w:tc>
          <w:tcPr>
            <w:tcW w:w="937" w:type="dxa"/>
            <w:vAlign w:val="center"/>
          </w:tcPr>
          <w:p w14:paraId="6EEBBE27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国家级</w:t>
            </w:r>
          </w:p>
        </w:tc>
        <w:tc>
          <w:tcPr>
            <w:tcW w:w="2613" w:type="dxa"/>
            <w:vAlign w:val="center"/>
          </w:tcPr>
          <w:p w14:paraId="64EAD11B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昂纳信息技术（深圳）有限公司技术中心</w:t>
            </w:r>
          </w:p>
        </w:tc>
        <w:tc>
          <w:tcPr>
            <w:tcW w:w="2613" w:type="dxa"/>
            <w:vAlign w:val="center"/>
          </w:tcPr>
          <w:p w14:paraId="1F64EB3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昂纳信息技术（深圳）有限公司</w:t>
            </w:r>
          </w:p>
        </w:tc>
        <w:tc>
          <w:tcPr>
            <w:tcW w:w="2613" w:type="dxa"/>
            <w:vAlign w:val="center"/>
          </w:tcPr>
          <w:p w14:paraId="7DA0D18E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新型电子元器件（电子信息）</w:t>
            </w:r>
          </w:p>
        </w:tc>
      </w:tr>
      <w:tr w:rsidR="000702AB" w:rsidRPr="00847E25" w14:paraId="1357BF2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84FCB6C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3</w:t>
            </w:r>
          </w:p>
        </w:tc>
        <w:tc>
          <w:tcPr>
            <w:tcW w:w="937" w:type="dxa"/>
            <w:vAlign w:val="center"/>
          </w:tcPr>
          <w:p w14:paraId="083BE320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国家级</w:t>
            </w:r>
          </w:p>
        </w:tc>
        <w:tc>
          <w:tcPr>
            <w:tcW w:w="2613" w:type="dxa"/>
            <w:vAlign w:val="center"/>
          </w:tcPr>
          <w:p w14:paraId="7C8503E2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尔核材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股份有限公司技术中心</w:t>
            </w:r>
          </w:p>
        </w:tc>
        <w:tc>
          <w:tcPr>
            <w:tcW w:w="2613" w:type="dxa"/>
            <w:vAlign w:val="center"/>
          </w:tcPr>
          <w:p w14:paraId="15F2FD53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尔核材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25ED1552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高分子材料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（新材料）</w:t>
            </w:r>
          </w:p>
        </w:tc>
      </w:tr>
      <w:tr w:rsidR="000702AB" w:rsidRPr="00847E25" w14:paraId="39E8006F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84D4F9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4</w:t>
            </w:r>
          </w:p>
        </w:tc>
        <w:tc>
          <w:tcPr>
            <w:tcW w:w="937" w:type="dxa"/>
            <w:vAlign w:val="center"/>
          </w:tcPr>
          <w:p w14:paraId="38F39A44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国家级</w:t>
            </w:r>
          </w:p>
        </w:tc>
        <w:tc>
          <w:tcPr>
            <w:tcW w:w="2613" w:type="dxa"/>
            <w:vAlign w:val="center"/>
          </w:tcPr>
          <w:p w14:paraId="7471FBF1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深圳市共进电子股份有限公司技术中心</w:t>
            </w:r>
          </w:p>
        </w:tc>
        <w:tc>
          <w:tcPr>
            <w:tcW w:w="2613" w:type="dxa"/>
            <w:vAlign w:val="center"/>
          </w:tcPr>
          <w:p w14:paraId="53DB3334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深圳市共进电子股份有限公司</w:t>
            </w:r>
          </w:p>
        </w:tc>
        <w:tc>
          <w:tcPr>
            <w:tcW w:w="2613" w:type="dxa"/>
            <w:vAlign w:val="center"/>
          </w:tcPr>
          <w:p w14:paraId="1B48260A" w14:textId="77777777" w:rsidR="000702AB" w:rsidRPr="00847E25" w:rsidRDefault="009004CD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通讯终端（电子信息）</w:t>
            </w:r>
          </w:p>
        </w:tc>
      </w:tr>
      <w:tr w:rsidR="00AA370F" w:rsidRPr="00847E25" w14:paraId="7BEB1663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BB420D9" w14:textId="6B3A5DB8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5</w:t>
            </w:r>
          </w:p>
        </w:tc>
        <w:tc>
          <w:tcPr>
            <w:tcW w:w="937" w:type="dxa"/>
            <w:vAlign w:val="center"/>
          </w:tcPr>
          <w:p w14:paraId="185CE3ED" w14:textId="2866C7C4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3EA0AC53" w14:textId="0A0A6F1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广东省电子功能性器件工程技术研究中心</w:t>
            </w:r>
          </w:p>
        </w:tc>
        <w:tc>
          <w:tcPr>
            <w:tcW w:w="2613" w:type="dxa"/>
            <w:vAlign w:val="center"/>
          </w:tcPr>
          <w:p w14:paraId="34FFD2F4" w14:textId="4D538FE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深圳市智动力精密技术股份有限公司</w:t>
            </w:r>
          </w:p>
        </w:tc>
        <w:tc>
          <w:tcPr>
            <w:tcW w:w="2613" w:type="dxa"/>
            <w:vAlign w:val="center"/>
          </w:tcPr>
          <w:p w14:paraId="554CBC92" w14:textId="19C3872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电子信息</w:t>
            </w:r>
          </w:p>
        </w:tc>
      </w:tr>
      <w:tr w:rsidR="00AA370F" w:rsidRPr="00847E25" w14:paraId="35D37BF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620C814" w14:textId="25CA102F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6</w:t>
            </w:r>
          </w:p>
        </w:tc>
        <w:tc>
          <w:tcPr>
            <w:tcW w:w="937" w:type="dxa"/>
            <w:vAlign w:val="center"/>
          </w:tcPr>
          <w:p w14:paraId="02A870D9" w14:textId="7D23AF09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2FDF68C" w14:textId="5CFEF95C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广东省大功率电力电子核心器件与高端装备工程技术研究中心</w:t>
            </w:r>
          </w:p>
        </w:tc>
        <w:tc>
          <w:tcPr>
            <w:tcW w:w="2613" w:type="dxa"/>
            <w:vAlign w:val="center"/>
          </w:tcPr>
          <w:p w14:paraId="33E817CD" w14:textId="3CB11976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深圳青铜剑科技股份有限公司</w:t>
            </w:r>
          </w:p>
        </w:tc>
        <w:tc>
          <w:tcPr>
            <w:tcW w:w="2613" w:type="dxa"/>
            <w:vAlign w:val="center"/>
          </w:tcPr>
          <w:p w14:paraId="69E5F421" w14:textId="712A91F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集成电路/半导体</w:t>
            </w:r>
          </w:p>
        </w:tc>
      </w:tr>
      <w:tr w:rsidR="00AA370F" w:rsidRPr="00847E25" w14:paraId="249ACCF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D4794BD" w14:textId="2CDDFC05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7</w:t>
            </w:r>
          </w:p>
        </w:tc>
        <w:tc>
          <w:tcPr>
            <w:tcW w:w="937" w:type="dxa"/>
            <w:vAlign w:val="center"/>
          </w:tcPr>
          <w:p w14:paraId="0E21E09E" w14:textId="092DAEBC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44B2CB97" w14:textId="3895103B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集成电路封测设备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工程技术研究中心</w:t>
            </w:r>
          </w:p>
        </w:tc>
        <w:tc>
          <w:tcPr>
            <w:tcW w:w="2613" w:type="dxa"/>
            <w:vAlign w:val="center"/>
          </w:tcPr>
          <w:p w14:paraId="1A39308E" w14:textId="499C682C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深圳格兰达智能装备股份有限公司</w:t>
            </w:r>
          </w:p>
        </w:tc>
        <w:tc>
          <w:tcPr>
            <w:tcW w:w="2613" w:type="dxa"/>
            <w:vAlign w:val="center"/>
          </w:tcPr>
          <w:p w14:paraId="1F08831E" w14:textId="1055376E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集成电路</w:t>
            </w:r>
          </w:p>
        </w:tc>
      </w:tr>
      <w:tr w:rsidR="00AA370F" w:rsidRPr="00847E25" w14:paraId="3552BA0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1B63356" w14:textId="137CE2B8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8</w:t>
            </w:r>
          </w:p>
        </w:tc>
        <w:tc>
          <w:tcPr>
            <w:tcW w:w="937" w:type="dxa"/>
            <w:vAlign w:val="center"/>
          </w:tcPr>
          <w:p w14:paraId="25DC6401" w14:textId="3FF847DE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2F53436" w14:textId="32E9F48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光健康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工程技术研究中心</w:t>
            </w:r>
          </w:p>
        </w:tc>
        <w:tc>
          <w:tcPr>
            <w:tcW w:w="2613" w:type="dxa"/>
            <w:vAlign w:val="center"/>
          </w:tcPr>
          <w:p w14:paraId="63E0B7C8" w14:textId="5455BF12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深圳市长方集团股</w:t>
            </w:r>
            <w:bookmarkStart w:id="0" w:name="_GoBack"/>
            <w:bookmarkEnd w:id="0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份有限公司</w:t>
            </w:r>
          </w:p>
        </w:tc>
        <w:tc>
          <w:tcPr>
            <w:tcW w:w="2613" w:type="dxa"/>
            <w:vAlign w:val="center"/>
          </w:tcPr>
          <w:p w14:paraId="3EF76E64" w14:textId="788FF6F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照明灯具制造</w:t>
            </w:r>
          </w:p>
        </w:tc>
      </w:tr>
      <w:tr w:rsidR="00AA370F" w:rsidRPr="00847E25" w14:paraId="23854311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1B7BE97" w14:textId="0FC12A14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9</w:t>
            </w:r>
          </w:p>
        </w:tc>
        <w:tc>
          <w:tcPr>
            <w:tcW w:w="937" w:type="dxa"/>
            <w:vAlign w:val="center"/>
          </w:tcPr>
          <w:p w14:paraId="41178018" w14:textId="460180D9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3D99FF5F" w14:textId="42B8E41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广东省恶性肿瘤药物新型制剂工程技术研究中心</w:t>
            </w:r>
          </w:p>
        </w:tc>
        <w:tc>
          <w:tcPr>
            <w:tcW w:w="2613" w:type="dxa"/>
            <w:vAlign w:val="center"/>
          </w:tcPr>
          <w:p w14:paraId="57E6B381" w14:textId="4A1234D8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深圳万乐药业有限公司</w:t>
            </w:r>
          </w:p>
        </w:tc>
        <w:tc>
          <w:tcPr>
            <w:tcW w:w="2613" w:type="dxa"/>
            <w:vAlign w:val="center"/>
          </w:tcPr>
          <w:p w14:paraId="48814D74" w14:textId="3782260D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生物医药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（生物生命）</w:t>
            </w:r>
          </w:p>
        </w:tc>
      </w:tr>
      <w:tr w:rsidR="00AA370F" w:rsidRPr="00847E25" w14:paraId="4C8821AA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A6ABA8B" w14:textId="1356DEF3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10</w:t>
            </w:r>
          </w:p>
        </w:tc>
        <w:tc>
          <w:tcPr>
            <w:tcW w:w="937" w:type="dxa"/>
            <w:vAlign w:val="center"/>
          </w:tcPr>
          <w:p w14:paraId="7B833864" w14:textId="16FA8390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7417429F" w14:textId="2395DFB0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广东省介入医学工程技术研究中心</w:t>
            </w:r>
          </w:p>
        </w:tc>
        <w:tc>
          <w:tcPr>
            <w:tcW w:w="2613" w:type="dxa"/>
            <w:vAlign w:val="center"/>
          </w:tcPr>
          <w:p w14:paraId="3B63B5FD" w14:textId="47B33B8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深圳市业聚实业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有限公司</w:t>
            </w:r>
          </w:p>
        </w:tc>
        <w:tc>
          <w:tcPr>
            <w:tcW w:w="2613" w:type="dxa"/>
            <w:vAlign w:val="center"/>
          </w:tcPr>
          <w:p w14:paraId="7B4977DC" w14:textId="41FE922A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医疗器械（生物生命）</w:t>
            </w:r>
          </w:p>
        </w:tc>
      </w:tr>
      <w:tr w:rsidR="00AA370F" w:rsidRPr="00847E25" w14:paraId="6933A831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D806295" w14:textId="7C788C09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11</w:t>
            </w:r>
          </w:p>
        </w:tc>
        <w:tc>
          <w:tcPr>
            <w:tcW w:w="937" w:type="dxa"/>
            <w:vAlign w:val="center"/>
          </w:tcPr>
          <w:p w14:paraId="6152B037" w14:textId="5E3A27FA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3C3F0FC3" w14:textId="781C9009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广东省口腔影像设备工程技术研究中心</w:t>
            </w:r>
          </w:p>
        </w:tc>
        <w:tc>
          <w:tcPr>
            <w:tcW w:w="2613" w:type="dxa"/>
            <w:vAlign w:val="center"/>
          </w:tcPr>
          <w:p w14:paraId="5A4C8740" w14:textId="7ACEB0E3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深圳市深图医学影像设备有限公司</w:t>
            </w:r>
          </w:p>
        </w:tc>
        <w:tc>
          <w:tcPr>
            <w:tcW w:w="2613" w:type="dxa"/>
            <w:vAlign w:val="center"/>
          </w:tcPr>
          <w:p w14:paraId="44ED932B" w14:textId="6664EBF9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医疗器械（生物生命）</w:t>
            </w:r>
          </w:p>
        </w:tc>
      </w:tr>
      <w:tr w:rsidR="00AA370F" w:rsidRPr="00847E25" w14:paraId="5412809C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DC85C41" w14:textId="4DCFDBF4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12</w:t>
            </w:r>
          </w:p>
        </w:tc>
        <w:tc>
          <w:tcPr>
            <w:tcW w:w="937" w:type="dxa"/>
            <w:vAlign w:val="center"/>
          </w:tcPr>
          <w:p w14:paraId="0A881E81" w14:textId="48BDA4DF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306FC21" w14:textId="2E6ACAB1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广东省无创医学诊断工程技术研究中心</w:t>
            </w:r>
          </w:p>
        </w:tc>
        <w:tc>
          <w:tcPr>
            <w:tcW w:w="2613" w:type="dxa"/>
            <w:vAlign w:val="center"/>
          </w:tcPr>
          <w:p w14:paraId="5E03397B" w14:textId="51EEAD4F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深圳市一体医疗科技有限公司</w:t>
            </w:r>
          </w:p>
        </w:tc>
        <w:tc>
          <w:tcPr>
            <w:tcW w:w="2613" w:type="dxa"/>
            <w:vAlign w:val="center"/>
          </w:tcPr>
          <w:p w14:paraId="3CC10611" w14:textId="4C7B94B4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医疗器械（生物生命）</w:t>
            </w:r>
          </w:p>
        </w:tc>
      </w:tr>
      <w:tr w:rsidR="00AA370F" w:rsidRPr="00847E25" w14:paraId="0E19CABA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B597EDC" w14:textId="55DB1841" w:rsidR="00AA370F" w:rsidRPr="00847E25" w:rsidRDefault="002F266C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13</w:t>
            </w:r>
          </w:p>
        </w:tc>
        <w:tc>
          <w:tcPr>
            <w:tcW w:w="937" w:type="dxa"/>
            <w:vAlign w:val="center"/>
          </w:tcPr>
          <w:p w14:paraId="6364B249" w14:textId="3C049189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91877CF" w14:textId="16500DF0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广东省智能工业机器人自动化集成系统工程技术研究中心</w:t>
            </w:r>
          </w:p>
        </w:tc>
        <w:tc>
          <w:tcPr>
            <w:tcW w:w="2613" w:type="dxa"/>
            <w:vAlign w:val="center"/>
          </w:tcPr>
          <w:p w14:paraId="2AB8F925" w14:textId="18336983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深圳雷柏科技股份有限公司</w:t>
            </w:r>
          </w:p>
        </w:tc>
        <w:tc>
          <w:tcPr>
            <w:tcW w:w="2613" w:type="dxa"/>
            <w:vAlign w:val="center"/>
          </w:tcPr>
          <w:p w14:paraId="153ADC15" w14:textId="07637859" w:rsidR="00AA370F" w:rsidRPr="00847E25" w:rsidRDefault="00AA370F" w:rsidP="00AA370F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先进制造（机器人）</w:t>
            </w:r>
          </w:p>
        </w:tc>
      </w:tr>
      <w:tr w:rsidR="00762361" w:rsidRPr="00847E25" w14:paraId="769E4334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E8304C9" w14:textId="0C6F4BF9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lastRenderedPageBreak/>
              <w:t>14</w:t>
            </w:r>
          </w:p>
        </w:tc>
        <w:tc>
          <w:tcPr>
            <w:tcW w:w="937" w:type="dxa"/>
            <w:vAlign w:val="center"/>
          </w:tcPr>
          <w:p w14:paraId="535B43DF" w14:textId="63EC38BD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6F47AC55" w14:textId="78498C24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广东省中频焊接自动化设备与智能控制技术工程技术研究中心</w:t>
            </w:r>
          </w:p>
        </w:tc>
        <w:tc>
          <w:tcPr>
            <w:tcW w:w="2613" w:type="dxa"/>
            <w:vAlign w:val="center"/>
          </w:tcPr>
          <w:p w14:paraId="2BAB2F6B" w14:textId="389226FB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深圳市鹏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煜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威科技有限公司</w:t>
            </w:r>
          </w:p>
        </w:tc>
        <w:tc>
          <w:tcPr>
            <w:tcW w:w="2613" w:type="dxa"/>
            <w:vAlign w:val="center"/>
          </w:tcPr>
          <w:p w14:paraId="6146DD22" w14:textId="59EE4638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先进制造（机器人）</w:t>
            </w:r>
          </w:p>
        </w:tc>
      </w:tr>
      <w:tr w:rsidR="00762361" w:rsidRPr="00847E25" w14:paraId="6602832E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50B9B98" w14:textId="56D50D8D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15</w:t>
            </w:r>
          </w:p>
        </w:tc>
        <w:tc>
          <w:tcPr>
            <w:tcW w:w="937" w:type="dxa"/>
            <w:vAlign w:val="center"/>
          </w:tcPr>
          <w:p w14:paraId="595D02F1" w14:textId="2508C6C9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6046B788" w14:textId="5CBECAD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广东省新能源汽车节能与智能工程技术研究中心</w:t>
            </w:r>
          </w:p>
        </w:tc>
        <w:tc>
          <w:tcPr>
            <w:tcW w:w="2613" w:type="dxa"/>
            <w:vAlign w:val="center"/>
          </w:tcPr>
          <w:p w14:paraId="13FBD066" w14:textId="1E7847F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深圳开沃汽车有限公司</w:t>
            </w:r>
          </w:p>
        </w:tc>
        <w:tc>
          <w:tcPr>
            <w:tcW w:w="2613" w:type="dxa"/>
            <w:vAlign w:val="center"/>
          </w:tcPr>
          <w:p w14:paraId="3E76936D" w14:textId="076D8881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节能与智能工程</w:t>
            </w:r>
          </w:p>
        </w:tc>
      </w:tr>
      <w:tr w:rsidR="00762361" w:rsidRPr="00847E25" w14:paraId="14A9D17E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96F599A" w14:textId="1FDCB08F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16</w:t>
            </w:r>
          </w:p>
        </w:tc>
        <w:tc>
          <w:tcPr>
            <w:tcW w:w="937" w:type="dxa"/>
            <w:vAlign w:val="center"/>
          </w:tcPr>
          <w:p w14:paraId="0FCD0CEA" w14:textId="101A7211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487527AD" w14:textId="6196A84D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广东省高性能精密铝合金型材及制品工程技术研究中心</w:t>
            </w:r>
          </w:p>
        </w:tc>
        <w:tc>
          <w:tcPr>
            <w:tcW w:w="2613" w:type="dxa"/>
            <w:vAlign w:val="center"/>
          </w:tcPr>
          <w:p w14:paraId="517FFA4D" w14:textId="6BC37FAA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深圳市华加日西林实业有限公司</w:t>
            </w:r>
          </w:p>
        </w:tc>
        <w:tc>
          <w:tcPr>
            <w:tcW w:w="2613" w:type="dxa"/>
            <w:vAlign w:val="center"/>
          </w:tcPr>
          <w:p w14:paraId="35B24FBD" w14:textId="460599F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金属门窗制造</w:t>
            </w:r>
          </w:p>
        </w:tc>
      </w:tr>
      <w:tr w:rsidR="00762361" w:rsidRPr="00847E25" w14:paraId="49624FB0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A52729A" w14:textId="32DCC71F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17</w:t>
            </w:r>
          </w:p>
        </w:tc>
        <w:tc>
          <w:tcPr>
            <w:tcW w:w="937" w:type="dxa"/>
            <w:vAlign w:val="center"/>
          </w:tcPr>
          <w:p w14:paraId="28036BDE" w14:textId="5FF06049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64DE909" w14:textId="23AABC4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广东省标准化防伪包装与绿色印刷工程技术研究中心</w:t>
            </w:r>
          </w:p>
        </w:tc>
        <w:tc>
          <w:tcPr>
            <w:tcW w:w="2613" w:type="dxa"/>
            <w:vAlign w:val="center"/>
          </w:tcPr>
          <w:p w14:paraId="15F1B964" w14:textId="68055E2F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深圳市科彩印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务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有限公司</w:t>
            </w:r>
          </w:p>
        </w:tc>
        <w:tc>
          <w:tcPr>
            <w:tcW w:w="2613" w:type="dxa"/>
            <w:vAlign w:val="center"/>
          </w:tcPr>
          <w:p w14:paraId="7561F0DD" w14:textId="30FB16FA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印刷</w:t>
            </w:r>
          </w:p>
        </w:tc>
      </w:tr>
      <w:tr w:rsidR="00762361" w:rsidRPr="00847E25" w14:paraId="011BF1BA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B97E116" w14:textId="79E97C65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18</w:t>
            </w:r>
          </w:p>
        </w:tc>
        <w:tc>
          <w:tcPr>
            <w:tcW w:w="937" w:type="dxa"/>
            <w:vAlign w:val="center"/>
          </w:tcPr>
          <w:p w14:paraId="6CA2F423" w14:textId="2BAD4FDC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427CD92D" w14:textId="32DD7900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广东省特种新型材料工程技术研究中心</w:t>
            </w:r>
          </w:p>
        </w:tc>
        <w:tc>
          <w:tcPr>
            <w:tcW w:w="2613" w:type="dxa"/>
            <w:vAlign w:val="center"/>
          </w:tcPr>
          <w:p w14:paraId="4AA473EE" w14:textId="7577B2D0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深圳市中金岭南科技有限公司</w:t>
            </w:r>
          </w:p>
        </w:tc>
        <w:tc>
          <w:tcPr>
            <w:tcW w:w="2613" w:type="dxa"/>
            <w:vAlign w:val="center"/>
          </w:tcPr>
          <w:p w14:paraId="22005079" w14:textId="0C13D026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新材料</w:t>
            </w:r>
          </w:p>
        </w:tc>
      </w:tr>
      <w:tr w:rsidR="00762361" w:rsidRPr="00847E25" w14:paraId="53E74A22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488E543" w14:textId="50FE7E0D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19</w:t>
            </w:r>
          </w:p>
        </w:tc>
        <w:tc>
          <w:tcPr>
            <w:tcW w:w="937" w:type="dxa"/>
            <w:vAlign w:val="center"/>
          </w:tcPr>
          <w:p w14:paraId="12CFF137" w14:textId="6F24FB92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4E659575" w14:textId="78D411F6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广东省精准医学分子诊断工程技术研究中心</w:t>
            </w:r>
          </w:p>
        </w:tc>
        <w:tc>
          <w:tcPr>
            <w:tcW w:w="2613" w:type="dxa"/>
            <w:vAlign w:val="center"/>
          </w:tcPr>
          <w:p w14:paraId="2A239879" w14:textId="7AC2095E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亿立方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生物技术有限公司</w:t>
            </w:r>
          </w:p>
        </w:tc>
        <w:tc>
          <w:tcPr>
            <w:tcW w:w="2613" w:type="dxa"/>
            <w:vAlign w:val="center"/>
          </w:tcPr>
          <w:p w14:paraId="329D342C" w14:textId="00EE56DC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医疗器械（生物生命）</w:t>
            </w:r>
          </w:p>
        </w:tc>
      </w:tr>
      <w:tr w:rsidR="00762361" w:rsidRPr="00847E25" w14:paraId="7EB27BD8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B13E57F" w14:textId="4BC63368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20</w:t>
            </w:r>
          </w:p>
        </w:tc>
        <w:tc>
          <w:tcPr>
            <w:tcW w:w="937" w:type="dxa"/>
            <w:vAlign w:val="center"/>
          </w:tcPr>
          <w:p w14:paraId="75582F98" w14:textId="5286E533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326E12A" w14:textId="1C13C6F9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广东省细胞与基因治疗创新药物工程技术研究中心</w:t>
            </w:r>
          </w:p>
        </w:tc>
        <w:tc>
          <w:tcPr>
            <w:tcW w:w="2613" w:type="dxa"/>
            <w:vAlign w:val="center"/>
          </w:tcPr>
          <w:p w14:paraId="1598E758" w14:textId="3DC4FD8C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深圳普瑞金生物药业有限公司</w:t>
            </w:r>
          </w:p>
        </w:tc>
        <w:tc>
          <w:tcPr>
            <w:tcW w:w="2613" w:type="dxa"/>
            <w:vAlign w:val="center"/>
          </w:tcPr>
          <w:p w14:paraId="25EFE1B4" w14:textId="493FBB73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生物医药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（生物生命）</w:t>
            </w:r>
          </w:p>
        </w:tc>
      </w:tr>
      <w:tr w:rsidR="00762361" w:rsidRPr="00847E25" w14:paraId="36E8F98A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7E6E8FF" w14:textId="168BC70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21</w:t>
            </w:r>
          </w:p>
        </w:tc>
        <w:tc>
          <w:tcPr>
            <w:tcW w:w="937" w:type="dxa"/>
            <w:vAlign w:val="center"/>
          </w:tcPr>
          <w:p w14:paraId="5085557A" w14:textId="2D07119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62D172B" w14:textId="033A3CB3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广东省智能光谱工程技术研究中心</w:t>
            </w:r>
          </w:p>
        </w:tc>
        <w:tc>
          <w:tcPr>
            <w:tcW w:w="2613" w:type="dxa"/>
            <w:vAlign w:val="center"/>
          </w:tcPr>
          <w:p w14:paraId="2ADE8B0A" w14:textId="6C376203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深圳网联光仪科技有限公司</w:t>
            </w:r>
          </w:p>
        </w:tc>
        <w:tc>
          <w:tcPr>
            <w:tcW w:w="2613" w:type="dxa"/>
            <w:vAlign w:val="center"/>
          </w:tcPr>
          <w:p w14:paraId="3688BDE0" w14:textId="23B7F5C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先进制造（智能光谱技术与仪器）</w:t>
            </w:r>
          </w:p>
        </w:tc>
      </w:tr>
      <w:tr w:rsidR="00762361" w:rsidRPr="00847E25" w14:paraId="14BA7AA2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2BA01B2" w14:textId="7A647537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22</w:t>
            </w:r>
          </w:p>
        </w:tc>
        <w:tc>
          <w:tcPr>
            <w:tcW w:w="937" w:type="dxa"/>
            <w:vAlign w:val="center"/>
          </w:tcPr>
          <w:p w14:paraId="54DFC5FB" w14:textId="22E4AF8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7BB107E" w14:textId="3A2E5084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广东省密码产品与系统测评工程技术研究中心</w:t>
            </w:r>
          </w:p>
        </w:tc>
        <w:tc>
          <w:tcPr>
            <w:tcW w:w="2613" w:type="dxa"/>
            <w:vAlign w:val="center"/>
          </w:tcPr>
          <w:p w14:paraId="4E74713D" w14:textId="1DD3B192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鼎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铉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商用密码测评技术（深圳）有限公司</w:t>
            </w:r>
          </w:p>
        </w:tc>
        <w:tc>
          <w:tcPr>
            <w:tcW w:w="2613" w:type="dxa"/>
            <w:vAlign w:val="center"/>
          </w:tcPr>
          <w:p w14:paraId="6429053A" w14:textId="5D4FEACE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商用密码安全检测</w:t>
            </w:r>
          </w:p>
        </w:tc>
      </w:tr>
      <w:tr w:rsidR="00762361" w:rsidRPr="00847E25" w14:paraId="0CBB07C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1657FEE" w14:textId="04B7F8FD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23</w:t>
            </w:r>
          </w:p>
        </w:tc>
        <w:tc>
          <w:tcPr>
            <w:tcW w:w="937" w:type="dxa"/>
            <w:vAlign w:val="center"/>
          </w:tcPr>
          <w:p w14:paraId="1DE99DC9" w14:textId="5DEFC696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656F712" w14:textId="52A25BF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广东省智能高端家居产品研发设计工程技术研究中心</w:t>
            </w:r>
          </w:p>
        </w:tc>
        <w:tc>
          <w:tcPr>
            <w:tcW w:w="2613" w:type="dxa"/>
            <w:vAlign w:val="center"/>
          </w:tcPr>
          <w:p w14:paraId="71513937" w14:textId="39AE9C52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深圳远超实业有限公司</w:t>
            </w:r>
          </w:p>
        </w:tc>
        <w:tc>
          <w:tcPr>
            <w:tcW w:w="2613" w:type="dxa"/>
            <w:vAlign w:val="center"/>
          </w:tcPr>
          <w:p w14:paraId="540CDE5A" w14:textId="7AAFD93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电子信息</w:t>
            </w:r>
          </w:p>
        </w:tc>
      </w:tr>
      <w:tr w:rsidR="00762361" w:rsidRPr="00847E25" w14:paraId="3F10502E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FD16D03" w14:textId="1DE70B18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24</w:t>
            </w:r>
          </w:p>
        </w:tc>
        <w:tc>
          <w:tcPr>
            <w:tcW w:w="937" w:type="dxa"/>
            <w:vAlign w:val="center"/>
          </w:tcPr>
          <w:p w14:paraId="304FDA6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027A010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广东省新型电子化学品工程技术研究开发中心</w:t>
            </w:r>
          </w:p>
        </w:tc>
        <w:tc>
          <w:tcPr>
            <w:tcW w:w="2613" w:type="dxa"/>
            <w:vAlign w:val="center"/>
          </w:tcPr>
          <w:p w14:paraId="1D87179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深圳新宙邦科技股份有限公司</w:t>
            </w:r>
          </w:p>
        </w:tc>
        <w:tc>
          <w:tcPr>
            <w:tcW w:w="2613" w:type="dxa"/>
            <w:vAlign w:val="center"/>
          </w:tcPr>
          <w:p w14:paraId="62A06A0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电子化学品（新材料）</w:t>
            </w:r>
          </w:p>
        </w:tc>
      </w:tr>
      <w:tr w:rsidR="00762361" w:rsidRPr="00847E25" w14:paraId="37910855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FE0D30B" w14:textId="354E5285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25</w:t>
            </w:r>
          </w:p>
        </w:tc>
        <w:tc>
          <w:tcPr>
            <w:tcW w:w="937" w:type="dxa"/>
            <w:vAlign w:val="center"/>
          </w:tcPr>
          <w:p w14:paraId="1F0D412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A88A42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广东省高性能锂电池（华粤宝）工程技术研究中心</w:t>
            </w:r>
          </w:p>
        </w:tc>
        <w:tc>
          <w:tcPr>
            <w:tcW w:w="2613" w:type="dxa"/>
            <w:vAlign w:val="center"/>
          </w:tcPr>
          <w:p w14:paraId="470EF84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深圳华粤宝电池有限公司(公司正申请破产）</w:t>
            </w:r>
          </w:p>
        </w:tc>
        <w:tc>
          <w:tcPr>
            <w:tcW w:w="2613" w:type="dxa"/>
            <w:vAlign w:val="center"/>
          </w:tcPr>
          <w:p w14:paraId="2456F8B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新型高效能量转换与储存技术（新能源）</w:t>
            </w:r>
          </w:p>
        </w:tc>
      </w:tr>
      <w:tr w:rsidR="00762361" w:rsidRPr="00847E25" w14:paraId="135A669C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1F97C05" w14:textId="6ABC7818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26</w:t>
            </w:r>
          </w:p>
        </w:tc>
        <w:tc>
          <w:tcPr>
            <w:tcW w:w="937" w:type="dxa"/>
            <w:vAlign w:val="center"/>
          </w:tcPr>
          <w:p w14:paraId="6B17AF2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06A7FF4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广东省精密注塑模具（昌红）工程技术研究中心</w:t>
            </w:r>
          </w:p>
        </w:tc>
        <w:tc>
          <w:tcPr>
            <w:tcW w:w="2613" w:type="dxa"/>
            <w:vAlign w:val="center"/>
          </w:tcPr>
          <w:p w14:paraId="75F92DF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深圳市昌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红科技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7365618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机械基础件及模具技术（先进制造）</w:t>
            </w:r>
          </w:p>
        </w:tc>
      </w:tr>
      <w:tr w:rsidR="00762361" w:rsidRPr="00847E25" w14:paraId="0291053B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E1F32EF" w14:textId="65EA9642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27</w:t>
            </w:r>
          </w:p>
        </w:tc>
        <w:tc>
          <w:tcPr>
            <w:tcW w:w="937" w:type="dxa"/>
            <w:vAlign w:val="center"/>
          </w:tcPr>
          <w:p w14:paraId="5DF1C08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E73123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广东省高性能光学透镜精密模具与成型工程技术研究中心</w:t>
            </w:r>
          </w:p>
        </w:tc>
        <w:tc>
          <w:tcPr>
            <w:tcW w:w="2613" w:type="dxa"/>
            <w:vAlign w:val="center"/>
          </w:tcPr>
          <w:p w14:paraId="3F8EC3C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深圳市明智塑胶制品有限公司（现名：深圳明智超精密科技有限公司）</w:t>
            </w:r>
          </w:p>
        </w:tc>
        <w:tc>
          <w:tcPr>
            <w:tcW w:w="2613" w:type="dxa"/>
            <w:vAlign w:val="center"/>
          </w:tcPr>
          <w:p w14:paraId="62F8EC6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光学组件（电子信息）</w:t>
            </w:r>
          </w:p>
        </w:tc>
      </w:tr>
      <w:tr w:rsidR="00762361" w:rsidRPr="00847E25" w14:paraId="5CBD5E1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082608F" w14:textId="70C7387C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lastRenderedPageBreak/>
              <w:t>28</w:t>
            </w:r>
          </w:p>
        </w:tc>
        <w:tc>
          <w:tcPr>
            <w:tcW w:w="937" w:type="dxa"/>
            <w:vAlign w:val="center"/>
          </w:tcPr>
          <w:p w14:paraId="74BF034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EEE780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广东省新能源锂电池自动化关键装备工程技术研究中心</w:t>
            </w:r>
          </w:p>
        </w:tc>
        <w:tc>
          <w:tcPr>
            <w:tcW w:w="2613" w:type="dxa"/>
            <w:vAlign w:val="center"/>
          </w:tcPr>
          <w:p w14:paraId="7D7FF42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浩能科技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有限公司</w:t>
            </w:r>
          </w:p>
        </w:tc>
        <w:tc>
          <w:tcPr>
            <w:tcW w:w="2613" w:type="dxa"/>
            <w:vAlign w:val="center"/>
          </w:tcPr>
          <w:p w14:paraId="30C6FBF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</w:t>
            </w:r>
          </w:p>
        </w:tc>
      </w:tr>
      <w:tr w:rsidR="00762361" w:rsidRPr="00847E25" w14:paraId="4C8A8A8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7CF8201" w14:textId="468FD5C5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29</w:t>
            </w:r>
          </w:p>
        </w:tc>
        <w:tc>
          <w:tcPr>
            <w:tcW w:w="937" w:type="dxa"/>
            <w:vAlign w:val="center"/>
          </w:tcPr>
          <w:p w14:paraId="1EBB3E8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05B671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广东省功率电感智能制造成套装备工程技术研究中心</w:t>
            </w:r>
          </w:p>
        </w:tc>
        <w:tc>
          <w:tcPr>
            <w:tcW w:w="2613" w:type="dxa"/>
            <w:vAlign w:val="center"/>
          </w:tcPr>
          <w:p w14:paraId="1D8DA15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深圳市麦捷微电子科技股份有限公司</w:t>
            </w:r>
          </w:p>
        </w:tc>
        <w:tc>
          <w:tcPr>
            <w:tcW w:w="2613" w:type="dxa"/>
            <w:vAlign w:val="center"/>
          </w:tcPr>
          <w:p w14:paraId="5D742A6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</w:t>
            </w:r>
          </w:p>
        </w:tc>
      </w:tr>
      <w:tr w:rsidR="00762361" w:rsidRPr="00847E25" w14:paraId="4F7C00B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9F22FB7" w14:textId="39F4826A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30</w:t>
            </w:r>
          </w:p>
        </w:tc>
        <w:tc>
          <w:tcPr>
            <w:tcW w:w="937" w:type="dxa"/>
            <w:vAlign w:val="center"/>
          </w:tcPr>
          <w:p w14:paraId="5B1D804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5CF2D4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广东省智能电能计量工程技术研究中心</w:t>
            </w:r>
          </w:p>
        </w:tc>
        <w:tc>
          <w:tcPr>
            <w:tcW w:w="2613" w:type="dxa"/>
            <w:vAlign w:val="center"/>
          </w:tcPr>
          <w:p w14:paraId="48092F4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深圳浩宁达仪表股份有限公司（现名：深圳赫美集团股份有限公司）</w:t>
            </w:r>
          </w:p>
        </w:tc>
        <w:tc>
          <w:tcPr>
            <w:tcW w:w="2613" w:type="dxa"/>
            <w:vAlign w:val="center"/>
          </w:tcPr>
          <w:p w14:paraId="23675D8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</w:t>
            </w:r>
          </w:p>
        </w:tc>
      </w:tr>
      <w:tr w:rsidR="00762361" w:rsidRPr="00847E25" w14:paraId="7094C50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3349CA3" w14:textId="55F28C25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31</w:t>
            </w:r>
          </w:p>
        </w:tc>
        <w:tc>
          <w:tcPr>
            <w:tcW w:w="937" w:type="dxa"/>
            <w:vAlign w:val="center"/>
          </w:tcPr>
          <w:p w14:paraId="7469F47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FD4CF4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广东省焊接装备工程技术研究中心</w:t>
            </w:r>
          </w:p>
        </w:tc>
        <w:tc>
          <w:tcPr>
            <w:tcW w:w="2613" w:type="dxa"/>
            <w:vAlign w:val="center"/>
          </w:tcPr>
          <w:p w14:paraId="422194D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深圳市佳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士科技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1D58BE9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</w:t>
            </w:r>
          </w:p>
        </w:tc>
      </w:tr>
      <w:tr w:rsidR="00762361" w:rsidRPr="00847E25" w14:paraId="0E8C753C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6578865" w14:textId="6F9C408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937" w:type="dxa"/>
            <w:vAlign w:val="center"/>
          </w:tcPr>
          <w:p w14:paraId="37183F1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383847B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广东省医用传感器工程技术研究中心</w:t>
            </w:r>
          </w:p>
        </w:tc>
        <w:tc>
          <w:tcPr>
            <w:tcW w:w="2613" w:type="dxa"/>
            <w:vAlign w:val="center"/>
          </w:tcPr>
          <w:p w14:paraId="6225125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深圳市理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邦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精密仪器股份有限公司</w:t>
            </w:r>
          </w:p>
        </w:tc>
        <w:tc>
          <w:tcPr>
            <w:tcW w:w="2613" w:type="dxa"/>
            <w:vAlign w:val="center"/>
          </w:tcPr>
          <w:p w14:paraId="433CCCE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生物生命</w:t>
            </w:r>
          </w:p>
        </w:tc>
      </w:tr>
      <w:tr w:rsidR="00762361" w:rsidRPr="00847E25" w14:paraId="7587C7B2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D7A39B1" w14:textId="60A50CE9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33</w:t>
            </w:r>
          </w:p>
        </w:tc>
        <w:tc>
          <w:tcPr>
            <w:tcW w:w="937" w:type="dxa"/>
            <w:vAlign w:val="center"/>
          </w:tcPr>
          <w:p w14:paraId="15040C4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758A70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广东省动力锂电池及成组技术工程技术研究中心</w:t>
            </w:r>
          </w:p>
        </w:tc>
        <w:tc>
          <w:tcPr>
            <w:tcW w:w="2613" w:type="dxa"/>
            <w:vAlign w:val="center"/>
          </w:tcPr>
          <w:p w14:paraId="7F0BEB0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深圳市沃特玛电池有限公司</w:t>
            </w:r>
          </w:p>
        </w:tc>
        <w:tc>
          <w:tcPr>
            <w:tcW w:w="2613" w:type="dxa"/>
            <w:vAlign w:val="center"/>
          </w:tcPr>
          <w:p w14:paraId="0744CD6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新型动力电池组、高性能电池组（新能源）</w:t>
            </w:r>
          </w:p>
        </w:tc>
      </w:tr>
      <w:tr w:rsidR="00762361" w:rsidRPr="00847E25" w14:paraId="19CD9B34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504E01C" w14:textId="2FFA966C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34</w:t>
            </w:r>
          </w:p>
        </w:tc>
        <w:tc>
          <w:tcPr>
            <w:tcW w:w="937" w:type="dxa"/>
            <w:vAlign w:val="center"/>
          </w:tcPr>
          <w:p w14:paraId="57169A7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1930B0A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广东省智能交互显示工程技术研究中心</w:t>
            </w:r>
          </w:p>
        </w:tc>
        <w:tc>
          <w:tcPr>
            <w:tcW w:w="2613" w:type="dxa"/>
            <w:vAlign w:val="center"/>
          </w:tcPr>
          <w:p w14:paraId="7BF5E64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鸿合创新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信息技术有限责任公司</w:t>
            </w:r>
          </w:p>
        </w:tc>
        <w:tc>
          <w:tcPr>
            <w:tcW w:w="2613" w:type="dxa"/>
            <w:vAlign w:val="center"/>
          </w:tcPr>
          <w:p w14:paraId="2391574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智能交互显示系统（电子信息）</w:t>
            </w:r>
          </w:p>
        </w:tc>
      </w:tr>
      <w:tr w:rsidR="00762361" w:rsidRPr="00847E25" w14:paraId="36BCDDB5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FC7E903" w14:textId="65F6402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35</w:t>
            </w:r>
          </w:p>
        </w:tc>
        <w:tc>
          <w:tcPr>
            <w:tcW w:w="937" w:type="dxa"/>
            <w:vAlign w:val="center"/>
          </w:tcPr>
          <w:p w14:paraId="3343111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EF3D36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广东省自动对焦镜头及自动闪光灯工程技术研究中心</w:t>
            </w:r>
          </w:p>
        </w:tc>
        <w:tc>
          <w:tcPr>
            <w:tcW w:w="2613" w:type="dxa"/>
            <w:vAlign w:val="center"/>
          </w:tcPr>
          <w:p w14:paraId="5B02292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永诺摄影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器材股份有限公司</w:t>
            </w:r>
          </w:p>
        </w:tc>
        <w:tc>
          <w:tcPr>
            <w:tcW w:w="2613" w:type="dxa"/>
            <w:vAlign w:val="center"/>
          </w:tcPr>
          <w:p w14:paraId="7CF0A37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摄影器材等的技术开发（先进制造）</w:t>
            </w:r>
          </w:p>
        </w:tc>
      </w:tr>
      <w:tr w:rsidR="00762361" w:rsidRPr="00847E25" w14:paraId="0D59DE90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69246CB" w14:textId="15CB254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937" w:type="dxa"/>
            <w:vAlign w:val="center"/>
          </w:tcPr>
          <w:p w14:paraId="34B28BA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40A4381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广东省高速光传输模块工程技术研究中心</w:t>
            </w:r>
          </w:p>
        </w:tc>
        <w:tc>
          <w:tcPr>
            <w:tcW w:w="2613" w:type="dxa"/>
            <w:vAlign w:val="center"/>
          </w:tcPr>
          <w:p w14:paraId="7708D3E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昂纳信息技术(深圳)有限公司</w:t>
            </w:r>
          </w:p>
        </w:tc>
        <w:tc>
          <w:tcPr>
            <w:tcW w:w="2613" w:type="dxa"/>
            <w:vAlign w:val="center"/>
          </w:tcPr>
          <w:p w14:paraId="28B6F17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新型电子元器件（电子信息）</w:t>
            </w:r>
          </w:p>
        </w:tc>
      </w:tr>
      <w:tr w:rsidR="00762361" w:rsidRPr="00847E25" w14:paraId="52A2C53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BBBF19C" w14:textId="3E1F2518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37</w:t>
            </w:r>
          </w:p>
        </w:tc>
        <w:tc>
          <w:tcPr>
            <w:tcW w:w="937" w:type="dxa"/>
            <w:vAlign w:val="center"/>
          </w:tcPr>
          <w:p w14:paraId="0430C97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EAD7AE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广东省3C产品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外壳超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精密模具智能柔性制造工程技术研究中心</w:t>
            </w:r>
          </w:p>
        </w:tc>
        <w:tc>
          <w:tcPr>
            <w:tcW w:w="2613" w:type="dxa"/>
            <w:vAlign w:val="center"/>
          </w:tcPr>
          <w:p w14:paraId="4050AAE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深圳市联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懋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塑胶有限公司</w:t>
            </w:r>
          </w:p>
        </w:tc>
        <w:tc>
          <w:tcPr>
            <w:tcW w:w="2613" w:type="dxa"/>
            <w:vAlign w:val="center"/>
          </w:tcPr>
          <w:p w14:paraId="71B89E6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生产经营塑胶件（先进制造）</w:t>
            </w:r>
          </w:p>
        </w:tc>
      </w:tr>
      <w:tr w:rsidR="00762361" w:rsidRPr="00847E25" w14:paraId="406BC5B5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975A8ED" w14:textId="008DE39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38</w:t>
            </w:r>
          </w:p>
        </w:tc>
        <w:tc>
          <w:tcPr>
            <w:tcW w:w="937" w:type="dxa"/>
            <w:vAlign w:val="center"/>
          </w:tcPr>
          <w:p w14:paraId="41DE57E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09DFF20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广东省专用车数字化与智能制造工程技术研究中心</w:t>
            </w:r>
          </w:p>
        </w:tc>
        <w:tc>
          <w:tcPr>
            <w:tcW w:w="2613" w:type="dxa"/>
            <w:vAlign w:val="center"/>
          </w:tcPr>
          <w:p w14:paraId="6F556CC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深圳中集专用车有限公司</w:t>
            </w:r>
          </w:p>
        </w:tc>
        <w:tc>
          <w:tcPr>
            <w:tcW w:w="2613" w:type="dxa"/>
            <w:vAlign w:val="center"/>
          </w:tcPr>
          <w:p w14:paraId="3B3A235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生产高性能的专用车等（先进制造）</w:t>
            </w:r>
          </w:p>
        </w:tc>
      </w:tr>
      <w:tr w:rsidR="00762361" w:rsidRPr="00847E25" w14:paraId="09ED744E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18C9490" w14:textId="3063041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39</w:t>
            </w:r>
          </w:p>
        </w:tc>
        <w:tc>
          <w:tcPr>
            <w:tcW w:w="937" w:type="dxa"/>
            <w:vAlign w:val="center"/>
          </w:tcPr>
          <w:p w14:paraId="092C09B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797C99A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广东省新能源汽车充电桩系统工程技术研究中心</w:t>
            </w:r>
          </w:p>
        </w:tc>
        <w:tc>
          <w:tcPr>
            <w:tcW w:w="2613" w:type="dxa"/>
            <w:vAlign w:val="center"/>
          </w:tcPr>
          <w:p w14:paraId="3C20670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金威源科技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421DBD2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新能源充电设备（新能源）</w:t>
            </w:r>
          </w:p>
        </w:tc>
      </w:tr>
      <w:tr w:rsidR="00762361" w:rsidRPr="00847E25" w14:paraId="5E1B105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5939B97" w14:textId="760D4011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937" w:type="dxa"/>
            <w:vAlign w:val="center"/>
          </w:tcPr>
          <w:p w14:paraId="3AC4E61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EBBF27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广东省绿色高功率密度智能电源工程技术研究中心</w:t>
            </w:r>
          </w:p>
        </w:tc>
        <w:tc>
          <w:tcPr>
            <w:tcW w:w="2613" w:type="dxa"/>
            <w:vAlign w:val="center"/>
          </w:tcPr>
          <w:p w14:paraId="7B51D7E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华智机器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股份公司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曾用名：深圳东洲新能源科技有限公司</w:t>
            </w:r>
          </w:p>
        </w:tc>
        <w:tc>
          <w:tcPr>
            <w:tcW w:w="2613" w:type="dxa"/>
            <w:vAlign w:val="center"/>
          </w:tcPr>
          <w:p w14:paraId="0DD5CCB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新能源</w:t>
            </w:r>
          </w:p>
        </w:tc>
      </w:tr>
      <w:tr w:rsidR="00762361" w:rsidRPr="00847E25" w14:paraId="0E4F1948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F4F02F1" w14:textId="565AEEA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41</w:t>
            </w:r>
          </w:p>
        </w:tc>
        <w:tc>
          <w:tcPr>
            <w:tcW w:w="937" w:type="dxa"/>
            <w:vAlign w:val="center"/>
          </w:tcPr>
          <w:p w14:paraId="2530C4E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AFD796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广东省合成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肽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创新药物工程技术研究中心</w:t>
            </w:r>
          </w:p>
        </w:tc>
        <w:tc>
          <w:tcPr>
            <w:tcW w:w="2613" w:type="dxa"/>
            <w:vAlign w:val="center"/>
          </w:tcPr>
          <w:p w14:paraId="492633F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深圳市健元医药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科技有限公司</w:t>
            </w:r>
          </w:p>
        </w:tc>
        <w:tc>
          <w:tcPr>
            <w:tcW w:w="2613" w:type="dxa"/>
            <w:vAlign w:val="center"/>
          </w:tcPr>
          <w:p w14:paraId="59A4474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生物医药（生物生命）</w:t>
            </w:r>
          </w:p>
        </w:tc>
      </w:tr>
      <w:tr w:rsidR="00762361" w:rsidRPr="00847E25" w14:paraId="75845E9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B899243" w14:textId="074AAFC3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42</w:t>
            </w:r>
          </w:p>
        </w:tc>
        <w:tc>
          <w:tcPr>
            <w:tcW w:w="937" w:type="dxa"/>
            <w:vAlign w:val="center"/>
          </w:tcPr>
          <w:p w14:paraId="37BCC32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5F98369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广东省医学超声可视化诊疗系统工程技术研究中心</w:t>
            </w:r>
          </w:p>
        </w:tc>
        <w:tc>
          <w:tcPr>
            <w:tcW w:w="2613" w:type="dxa"/>
            <w:vAlign w:val="center"/>
          </w:tcPr>
          <w:p w14:paraId="6D7417B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深圳市威尔德医疗电子有限公司</w:t>
            </w:r>
          </w:p>
        </w:tc>
        <w:tc>
          <w:tcPr>
            <w:tcW w:w="2613" w:type="dxa"/>
            <w:vAlign w:val="center"/>
          </w:tcPr>
          <w:p w14:paraId="19BFFE1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医疗器械（生物生命）</w:t>
            </w:r>
          </w:p>
        </w:tc>
      </w:tr>
      <w:tr w:rsidR="00762361" w:rsidRPr="00847E25" w14:paraId="7E1C936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22DF908" w14:textId="4CA6028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lastRenderedPageBreak/>
              <w:t>43</w:t>
            </w:r>
          </w:p>
        </w:tc>
        <w:tc>
          <w:tcPr>
            <w:tcW w:w="937" w:type="dxa"/>
            <w:vAlign w:val="center"/>
          </w:tcPr>
          <w:p w14:paraId="68B7A60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68688F8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广东省全自动化学发光免疫定量分析系统工程技术研究中心</w:t>
            </w:r>
          </w:p>
        </w:tc>
        <w:tc>
          <w:tcPr>
            <w:tcW w:w="2613" w:type="dxa"/>
            <w:vAlign w:val="center"/>
          </w:tcPr>
          <w:p w14:paraId="0E5781C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深圳市新产业生物医学工程股份有限公司</w:t>
            </w:r>
          </w:p>
        </w:tc>
        <w:tc>
          <w:tcPr>
            <w:tcW w:w="2613" w:type="dxa"/>
            <w:vAlign w:val="center"/>
          </w:tcPr>
          <w:p w14:paraId="4E1B085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疾病的预防与控制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（生物生命）</w:t>
            </w:r>
          </w:p>
        </w:tc>
      </w:tr>
      <w:tr w:rsidR="00762361" w:rsidRPr="00847E25" w14:paraId="5A0B99D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950ACEB" w14:textId="5578A37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44</w:t>
            </w:r>
          </w:p>
        </w:tc>
        <w:tc>
          <w:tcPr>
            <w:tcW w:w="937" w:type="dxa"/>
            <w:vAlign w:val="center"/>
          </w:tcPr>
          <w:p w14:paraId="170671A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6D4251E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广东省光纤传感（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太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辰光）工程技术研究中心</w:t>
            </w:r>
          </w:p>
        </w:tc>
        <w:tc>
          <w:tcPr>
            <w:tcW w:w="2613" w:type="dxa"/>
            <w:vAlign w:val="center"/>
          </w:tcPr>
          <w:p w14:paraId="244C128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深圳太辰光通信股份有限公司</w:t>
            </w:r>
          </w:p>
        </w:tc>
        <w:tc>
          <w:tcPr>
            <w:tcW w:w="2613" w:type="dxa"/>
            <w:vAlign w:val="center"/>
          </w:tcPr>
          <w:p w14:paraId="156EE31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电子信息</w:t>
            </w:r>
          </w:p>
        </w:tc>
      </w:tr>
      <w:tr w:rsidR="00762361" w:rsidRPr="00847E25" w14:paraId="69AD32A5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A1A9452" w14:textId="00E7F7DA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45</w:t>
            </w:r>
          </w:p>
        </w:tc>
        <w:tc>
          <w:tcPr>
            <w:tcW w:w="937" w:type="dxa"/>
            <w:vAlign w:val="center"/>
          </w:tcPr>
          <w:p w14:paraId="38B8C9E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2425B08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广东省智能卡终端系统（毅能达）工程技术研究中心</w:t>
            </w:r>
          </w:p>
        </w:tc>
        <w:tc>
          <w:tcPr>
            <w:tcW w:w="2613" w:type="dxa"/>
            <w:vAlign w:val="center"/>
          </w:tcPr>
          <w:p w14:paraId="54F110B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深圳毅能达金融信息股份有限公司</w:t>
            </w:r>
          </w:p>
        </w:tc>
        <w:tc>
          <w:tcPr>
            <w:tcW w:w="2613" w:type="dxa"/>
            <w:vAlign w:val="center"/>
          </w:tcPr>
          <w:p w14:paraId="3F1A293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电子信息</w:t>
            </w:r>
          </w:p>
        </w:tc>
      </w:tr>
      <w:tr w:rsidR="00762361" w:rsidRPr="00847E25" w14:paraId="784F176E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47CDF33" w14:textId="4D5037C8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937" w:type="dxa"/>
            <w:vAlign w:val="center"/>
          </w:tcPr>
          <w:p w14:paraId="358B79A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省级</w:t>
            </w:r>
          </w:p>
        </w:tc>
        <w:tc>
          <w:tcPr>
            <w:tcW w:w="2613" w:type="dxa"/>
            <w:vAlign w:val="center"/>
          </w:tcPr>
          <w:p w14:paraId="42C6B22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广东省超快光纤激光器工程技术研究中心</w:t>
            </w:r>
          </w:p>
        </w:tc>
        <w:tc>
          <w:tcPr>
            <w:tcW w:w="2613" w:type="dxa"/>
            <w:vAlign w:val="center"/>
          </w:tcPr>
          <w:p w14:paraId="5BACEAF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深圳联品激光技术有限公司</w:t>
            </w:r>
          </w:p>
        </w:tc>
        <w:tc>
          <w:tcPr>
            <w:tcW w:w="2613" w:type="dxa"/>
            <w:vAlign w:val="center"/>
          </w:tcPr>
          <w:p w14:paraId="13BDED8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</w:t>
            </w:r>
          </w:p>
        </w:tc>
      </w:tr>
      <w:tr w:rsidR="00762361" w:rsidRPr="00847E25" w14:paraId="016F9C22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D42D5AB" w14:textId="32420A49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47</w:t>
            </w:r>
          </w:p>
        </w:tc>
        <w:tc>
          <w:tcPr>
            <w:tcW w:w="937" w:type="dxa"/>
            <w:vAlign w:val="center"/>
          </w:tcPr>
          <w:p w14:paraId="580BBA9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50218E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深圳市分子设计育种重点实验室</w:t>
            </w:r>
          </w:p>
        </w:tc>
        <w:tc>
          <w:tcPr>
            <w:tcW w:w="2613" w:type="dxa"/>
            <w:vAlign w:val="center"/>
          </w:tcPr>
          <w:p w14:paraId="4C82654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深圳市农作物良种引进中心</w:t>
            </w:r>
          </w:p>
        </w:tc>
        <w:tc>
          <w:tcPr>
            <w:tcW w:w="2613" w:type="dxa"/>
            <w:vAlign w:val="center"/>
          </w:tcPr>
          <w:p w14:paraId="41735AC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现代农业技术（生物生命、引种、示范）</w:t>
            </w:r>
          </w:p>
        </w:tc>
      </w:tr>
      <w:tr w:rsidR="00762361" w:rsidRPr="00847E25" w14:paraId="61299505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1C56B2A" w14:textId="45EAC87E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937" w:type="dxa"/>
            <w:vAlign w:val="center"/>
          </w:tcPr>
          <w:p w14:paraId="7DAD078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2074A4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深圳市汽车功能高分子材料重点实验室</w:t>
            </w:r>
          </w:p>
        </w:tc>
        <w:tc>
          <w:tcPr>
            <w:tcW w:w="2613" w:type="dxa"/>
            <w:vAlign w:val="center"/>
          </w:tcPr>
          <w:p w14:paraId="1CBA7CA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比亚迪汽车工业有限公司</w:t>
            </w:r>
          </w:p>
        </w:tc>
        <w:tc>
          <w:tcPr>
            <w:tcW w:w="2613" w:type="dxa"/>
            <w:vAlign w:val="center"/>
          </w:tcPr>
          <w:p w14:paraId="394D2FA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高分子材料（新材料）</w:t>
            </w:r>
          </w:p>
        </w:tc>
      </w:tr>
      <w:tr w:rsidR="00762361" w:rsidRPr="00847E25" w14:paraId="6C5B18B3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6767446" w14:textId="1C95480E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49</w:t>
            </w:r>
          </w:p>
        </w:tc>
        <w:tc>
          <w:tcPr>
            <w:tcW w:w="937" w:type="dxa"/>
            <w:vAlign w:val="center"/>
          </w:tcPr>
          <w:p w14:paraId="3957AA53" w14:textId="6E45E8F5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32E0698" w14:textId="0B06FFF6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深圳太辰光通信股份有限公司技术中心</w:t>
            </w:r>
          </w:p>
        </w:tc>
        <w:tc>
          <w:tcPr>
            <w:tcW w:w="2613" w:type="dxa"/>
            <w:vAlign w:val="center"/>
          </w:tcPr>
          <w:p w14:paraId="47BFEA42" w14:textId="269624B6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深圳太辰光通信股份有限公司</w:t>
            </w:r>
          </w:p>
        </w:tc>
        <w:tc>
          <w:tcPr>
            <w:tcW w:w="2613" w:type="dxa"/>
            <w:vAlign w:val="center"/>
          </w:tcPr>
          <w:p w14:paraId="288AB554" w14:textId="690B1143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电子信息</w:t>
            </w:r>
          </w:p>
        </w:tc>
      </w:tr>
      <w:tr w:rsidR="00762361" w:rsidRPr="00847E25" w14:paraId="1877E67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26F6D94" w14:textId="1536D06F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937" w:type="dxa"/>
            <w:vAlign w:val="center"/>
          </w:tcPr>
          <w:p w14:paraId="07CB89AE" w14:textId="68A22B8D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266D938F" w14:textId="306DB5DD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亚能生物技术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（深圳）有限公司技术中心</w:t>
            </w:r>
          </w:p>
        </w:tc>
        <w:tc>
          <w:tcPr>
            <w:tcW w:w="2613" w:type="dxa"/>
            <w:vAlign w:val="center"/>
          </w:tcPr>
          <w:p w14:paraId="54C29A06" w14:textId="7BE69980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亚能生物技术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（深圳）有限公司</w:t>
            </w:r>
          </w:p>
        </w:tc>
        <w:tc>
          <w:tcPr>
            <w:tcW w:w="2613" w:type="dxa"/>
            <w:vAlign w:val="center"/>
          </w:tcPr>
          <w:p w14:paraId="489BB4E7" w14:textId="589BC8DF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生物技术</w:t>
            </w:r>
          </w:p>
        </w:tc>
      </w:tr>
      <w:tr w:rsidR="00762361" w:rsidRPr="00847E25" w14:paraId="0FA2104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9FD0270" w14:textId="2D1F4F5A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51</w:t>
            </w:r>
          </w:p>
        </w:tc>
        <w:tc>
          <w:tcPr>
            <w:tcW w:w="937" w:type="dxa"/>
            <w:vAlign w:val="center"/>
          </w:tcPr>
          <w:p w14:paraId="4A533D5B" w14:textId="6B75F923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665AE83" w14:textId="27E3A3A9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深圳市佳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士科技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股份有限公司技术中心</w:t>
            </w:r>
          </w:p>
        </w:tc>
        <w:tc>
          <w:tcPr>
            <w:tcW w:w="2613" w:type="dxa"/>
            <w:vAlign w:val="center"/>
          </w:tcPr>
          <w:p w14:paraId="35E4CB5B" w14:textId="630A4C41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深圳市佳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士科技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255A2DF7" w14:textId="1D1C4CDB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节能环保</w:t>
            </w:r>
          </w:p>
        </w:tc>
      </w:tr>
      <w:tr w:rsidR="00762361" w:rsidRPr="00847E25" w14:paraId="1418ED2C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346D6FB" w14:textId="2944B1ED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937" w:type="dxa"/>
            <w:vAlign w:val="center"/>
          </w:tcPr>
          <w:p w14:paraId="1FB21FD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0F7B7D7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深圳市新型电气绝缘材料及产品研究开发中心</w:t>
            </w:r>
          </w:p>
        </w:tc>
        <w:tc>
          <w:tcPr>
            <w:tcW w:w="2613" w:type="dxa"/>
            <w:vAlign w:val="center"/>
          </w:tcPr>
          <w:p w14:paraId="0F888D8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深圳市惠程电气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04AA4B5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功能精细化学品（新材料）</w:t>
            </w:r>
          </w:p>
        </w:tc>
      </w:tr>
      <w:tr w:rsidR="00762361" w:rsidRPr="00847E25" w14:paraId="74DC57A2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B4F7D0A" w14:textId="4AD767AF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937" w:type="dxa"/>
            <w:vAlign w:val="center"/>
          </w:tcPr>
          <w:p w14:paraId="537CAA1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09737A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深圳市新型电子化学品研究开发中心</w:t>
            </w:r>
          </w:p>
        </w:tc>
        <w:tc>
          <w:tcPr>
            <w:tcW w:w="2613" w:type="dxa"/>
            <w:vAlign w:val="center"/>
          </w:tcPr>
          <w:p w14:paraId="743F246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深圳新宙邦科技股份有限公司</w:t>
            </w:r>
          </w:p>
        </w:tc>
        <w:tc>
          <w:tcPr>
            <w:tcW w:w="2613" w:type="dxa"/>
            <w:vAlign w:val="center"/>
          </w:tcPr>
          <w:p w14:paraId="3564BE1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电子化学品（新材料）</w:t>
            </w:r>
          </w:p>
        </w:tc>
      </w:tr>
      <w:tr w:rsidR="00762361" w:rsidRPr="00847E25" w14:paraId="4266595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41ACA4D" w14:textId="53CA00EF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937" w:type="dxa"/>
            <w:vAlign w:val="center"/>
          </w:tcPr>
          <w:p w14:paraId="52CFCDE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091B004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深圳电动汽车工程研究中心</w:t>
            </w:r>
          </w:p>
        </w:tc>
        <w:tc>
          <w:tcPr>
            <w:tcW w:w="2613" w:type="dxa"/>
            <w:vAlign w:val="center"/>
          </w:tcPr>
          <w:p w14:paraId="6BE6196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比亚迪汽车工业有限公司</w:t>
            </w:r>
          </w:p>
        </w:tc>
        <w:tc>
          <w:tcPr>
            <w:tcW w:w="2613" w:type="dxa"/>
            <w:vAlign w:val="center"/>
          </w:tcPr>
          <w:p w14:paraId="75686E8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新型高效能量转换与储存技术（新能源）</w:t>
            </w:r>
          </w:p>
        </w:tc>
      </w:tr>
      <w:tr w:rsidR="00762361" w:rsidRPr="00847E25" w14:paraId="08C84D21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B7F1089" w14:textId="0B46DD7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55</w:t>
            </w:r>
          </w:p>
        </w:tc>
        <w:tc>
          <w:tcPr>
            <w:tcW w:w="937" w:type="dxa"/>
            <w:vAlign w:val="center"/>
          </w:tcPr>
          <w:p w14:paraId="04AA4A1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13E9F53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深圳市全自动化学发光免疫定量分析系统工程技术研究开发中心</w:t>
            </w:r>
          </w:p>
        </w:tc>
        <w:tc>
          <w:tcPr>
            <w:tcW w:w="2613" w:type="dxa"/>
            <w:vAlign w:val="center"/>
          </w:tcPr>
          <w:p w14:paraId="1170AE5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深圳市新产业生物医学工程有限公司</w:t>
            </w:r>
          </w:p>
        </w:tc>
        <w:tc>
          <w:tcPr>
            <w:tcW w:w="2613" w:type="dxa"/>
            <w:vAlign w:val="center"/>
          </w:tcPr>
          <w:p w14:paraId="2ADD59B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疾病的预防与控制（生物生命）</w:t>
            </w:r>
          </w:p>
        </w:tc>
      </w:tr>
      <w:tr w:rsidR="00762361" w:rsidRPr="00847E25" w14:paraId="267701C8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7439793" w14:textId="1E27A35A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937" w:type="dxa"/>
            <w:vAlign w:val="center"/>
          </w:tcPr>
          <w:p w14:paraId="471A98C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264C55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深圳市高功率高安全性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锂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离子电池工程技术研究开发中心</w:t>
            </w:r>
          </w:p>
        </w:tc>
        <w:tc>
          <w:tcPr>
            <w:tcW w:w="2613" w:type="dxa"/>
            <w:vAlign w:val="center"/>
          </w:tcPr>
          <w:p w14:paraId="4EF4794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深圳华粤宝电池有限公司(公司正申请破产）</w:t>
            </w:r>
          </w:p>
        </w:tc>
        <w:tc>
          <w:tcPr>
            <w:tcW w:w="2613" w:type="dxa"/>
            <w:vAlign w:val="center"/>
          </w:tcPr>
          <w:p w14:paraId="13DD28E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新型高效能量转换与储存技术（新能源）</w:t>
            </w:r>
          </w:p>
        </w:tc>
      </w:tr>
      <w:tr w:rsidR="00762361" w:rsidRPr="00847E25" w14:paraId="1039E65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E8C23A8" w14:textId="173375A3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937" w:type="dxa"/>
            <w:vAlign w:val="center"/>
          </w:tcPr>
          <w:p w14:paraId="2140C13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4C423FD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深圳市焊接装备工程技术研究开发中心</w:t>
            </w:r>
          </w:p>
        </w:tc>
        <w:tc>
          <w:tcPr>
            <w:tcW w:w="2613" w:type="dxa"/>
            <w:vAlign w:val="center"/>
          </w:tcPr>
          <w:p w14:paraId="2498E10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深圳市佳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士科技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17FE421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 w:type="page"/>
              <w:t>（先进制造）</w:t>
            </w:r>
          </w:p>
        </w:tc>
      </w:tr>
      <w:tr w:rsidR="00762361" w:rsidRPr="00847E25" w14:paraId="7F9249CA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847433F" w14:textId="0A9B17C5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937" w:type="dxa"/>
            <w:vAlign w:val="center"/>
          </w:tcPr>
          <w:p w14:paraId="00EB89F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718F73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集成电路封测设备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工程研究中心</w:t>
            </w:r>
          </w:p>
        </w:tc>
        <w:tc>
          <w:tcPr>
            <w:tcW w:w="2613" w:type="dxa"/>
            <w:vAlign w:val="center"/>
          </w:tcPr>
          <w:p w14:paraId="43D1BA9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深圳格兰达智能装备股份有限公司</w:t>
            </w:r>
          </w:p>
        </w:tc>
        <w:tc>
          <w:tcPr>
            <w:tcW w:w="2613" w:type="dxa"/>
            <w:vAlign w:val="center"/>
          </w:tcPr>
          <w:p w14:paraId="5FEF6F6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</w:t>
            </w:r>
          </w:p>
        </w:tc>
      </w:tr>
      <w:tr w:rsidR="00762361" w:rsidRPr="00847E25" w14:paraId="7B6FF4EF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BD3BE6C" w14:textId="7497253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937" w:type="dxa"/>
            <w:vAlign w:val="center"/>
          </w:tcPr>
          <w:p w14:paraId="453D0DCD" w14:textId="157B299E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2473FC6" w14:textId="30F85F34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深圳市动力电池失效机理研究重点实验室（组建）</w:t>
            </w:r>
          </w:p>
        </w:tc>
        <w:tc>
          <w:tcPr>
            <w:tcW w:w="2613" w:type="dxa"/>
            <w:vAlign w:val="center"/>
          </w:tcPr>
          <w:p w14:paraId="126661A7" w14:textId="43690856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深圳市比亚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迪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锂电池有限公司</w:t>
            </w:r>
          </w:p>
        </w:tc>
        <w:tc>
          <w:tcPr>
            <w:tcW w:w="2613" w:type="dxa"/>
            <w:vAlign w:val="center"/>
          </w:tcPr>
          <w:p w14:paraId="7CBD0B85" w14:textId="2F7198CB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高分子材料（新材料）</w:t>
            </w:r>
          </w:p>
        </w:tc>
      </w:tr>
      <w:tr w:rsidR="00762361" w:rsidRPr="00847E25" w14:paraId="4346FF2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A25B622" w14:textId="702B54EC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lastRenderedPageBreak/>
              <w:t>60</w:t>
            </w:r>
          </w:p>
        </w:tc>
        <w:tc>
          <w:tcPr>
            <w:tcW w:w="937" w:type="dxa"/>
            <w:vAlign w:val="center"/>
          </w:tcPr>
          <w:p w14:paraId="03C8F1A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4EEA2E3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深圳精品优质中药饮片标准化工程实验室</w:t>
            </w:r>
          </w:p>
        </w:tc>
        <w:tc>
          <w:tcPr>
            <w:tcW w:w="2613" w:type="dxa"/>
            <w:vAlign w:val="center"/>
          </w:tcPr>
          <w:p w14:paraId="08FCACF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深圳市和顺堂医药有限公司</w:t>
            </w:r>
          </w:p>
        </w:tc>
        <w:tc>
          <w:tcPr>
            <w:tcW w:w="2613" w:type="dxa"/>
            <w:vAlign w:val="center"/>
          </w:tcPr>
          <w:p w14:paraId="608401D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中药、天然药物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（生物生命）</w:t>
            </w:r>
          </w:p>
        </w:tc>
      </w:tr>
      <w:tr w:rsidR="00762361" w:rsidRPr="00847E25" w14:paraId="6EBB976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5B74C8B" w14:textId="6D24744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61</w:t>
            </w:r>
          </w:p>
        </w:tc>
        <w:tc>
          <w:tcPr>
            <w:tcW w:w="937" w:type="dxa"/>
            <w:vAlign w:val="center"/>
          </w:tcPr>
          <w:p w14:paraId="34002E0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05F207C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深圳新能源汽车安全工程实验室</w:t>
            </w:r>
          </w:p>
        </w:tc>
        <w:tc>
          <w:tcPr>
            <w:tcW w:w="2613" w:type="dxa"/>
            <w:vAlign w:val="center"/>
          </w:tcPr>
          <w:p w14:paraId="31220DB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比亚迪汽车工业有限公司</w:t>
            </w:r>
          </w:p>
        </w:tc>
        <w:tc>
          <w:tcPr>
            <w:tcW w:w="2613" w:type="dxa"/>
            <w:vAlign w:val="center"/>
          </w:tcPr>
          <w:p w14:paraId="027572A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新型高效能量转换与储存技术（新能源）</w:t>
            </w:r>
          </w:p>
        </w:tc>
      </w:tr>
      <w:tr w:rsidR="00762361" w:rsidRPr="00847E25" w14:paraId="2C131B71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DAD23FE" w14:textId="09AD4C5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62</w:t>
            </w:r>
          </w:p>
        </w:tc>
        <w:tc>
          <w:tcPr>
            <w:tcW w:w="937" w:type="dxa"/>
            <w:vAlign w:val="center"/>
          </w:tcPr>
          <w:p w14:paraId="664A875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436D3B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深圳快速检验血液分析技术工程实验室</w:t>
            </w:r>
          </w:p>
        </w:tc>
        <w:tc>
          <w:tcPr>
            <w:tcW w:w="2613" w:type="dxa"/>
            <w:vAlign w:val="center"/>
          </w:tcPr>
          <w:p w14:paraId="56642B4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深圳市理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邦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精密仪器股份有限公司</w:t>
            </w:r>
          </w:p>
        </w:tc>
        <w:tc>
          <w:tcPr>
            <w:tcW w:w="2613" w:type="dxa"/>
            <w:vAlign w:val="center"/>
          </w:tcPr>
          <w:p w14:paraId="5BDC436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医疗仪器技术、设备与医学专用软件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（生物生命）</w:t>
            </w:r>
          </w:p>
        </w:tc>
      </w:tr>
      <w:tr w:rsidR="00762361" w:rsidRPr="00847E25" w14:paraId="62B29CD2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4108109" w14:textId="42938D7E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63</w:t>
            </w:r>
          </w:p>
        </w:tc>
        <w:tc>
          <w:tcPr>
            <w:tcW w:w="937" w:type="dxa"/>
            <w:vAlign w:val="center"/>
          </w:tcPr>
          <w:p w14:paraId="38331EF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1C36FA5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深圳聚酰亚胺纤维及应用工程实验室</w:t>
            </w:r>
          </w:p>
        </w:tc>
        <w:tc>
          <w:tcPr>
            <w:tcW w:w="2613" w:type="dxa"/>
            <w:vAlign w:val="center"/>
          </w:tcPr>
          <w:p w14:paraId="042DA51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深圳市惠程电气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6622DE2F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新型纤维材料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（新材料）</w:t>
            </w:r>
          </w:p>
        </w:tc>
      </w:tr>
      <w:tr w:rsidR="00762361" w:rsidRPr="00847E25" w14:paraId="6C121E16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793705C5" w14:textId="1F6F10C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64</w:t>
            </w:r>
          </w:p>
        </w:tc>
        <w:tc>
          <w:tcPr>
            <w:tcW w:w="937" w:type="dxa"/>
            <w:vAlign w:val="center"/>
          </w:tcPr>
          <w:p w14:paraId="4EE53C7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4B4DA2A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深圳偏光材料及技术工程实验室</w:t>
            </w:r>
          </w:p>
        </w:tc>
        <w:tc>
          <w:tcPr>
            <w:tcW w:w="2613" w:type="dxa"/>
            <w:vAlign w:val="center"/>
          </w:tcPr>
          <w:p w14:paraId="7C64EEE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深圳市盛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波光电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科技有限公司</w:t>
            </w:r>
          </w:p>
        </w:tc>
        <w:tc>
          <w:tcPr>
            <w:tcW w:w="2613" w:type="dxa"/>
            <w:vAlign w:val="center"/>
          </w:tcPr>
          <w:p w14:paraId="472EDE4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功能精细化学品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（新材料）</w:t>
            </w:r>
          </w:p>
        </w:tc>
      </w:tr>
      <w:tr w:rsidR="00762361" w:rsidRPr="00847E25" w14:paraId="5A436B6B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E191919" w14:textId="1D2D2A9D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65</w:t>
            </w:r>
          </w:p>
        </w:tc>
        <w:tc>
          <w:tcPr>
            <w:tcW w:w="937" w:type="dxa"/>
            <w:vAlign w:val="center"/>
          </w:tcPr>
          <w:p w14:paraId="73E4852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20D54EC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深圳新型电磁屏蔽材料工程实验室</w:t>
            </w:r>
          </w:p>
        </w:tc>
        <w:tc>
          <w:tcPr>
            <w:tcW w:w="2613" w:type="dxa"/>
            <w:vAlign w:val="center"/>
          </w:tcPr>
          <w:p w14:paraId="323B52C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尔核材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28E452A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功能精细化学品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（新材料）</w:t>
            </w:r>
          </w:p>
        </w:tc>
      </w:tr>
      <w:tr w:rsidR="00762361" w:rsidRPr="00847E25" w14:paraId="52424CE3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77CBBCA" w14:textId="7999F782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66</w:t>
            </w:r>
          </w:p>
        </w:tc>
        <w:tc>
          <w:tcPr>
            <w:tcW w:w="937" w:type="dxa"/>
            <w:vAlign w:val="center"/>
          </w:tcPr>
          <w:p w14:paraId="373D1F0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3EDB556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深圳新能源汽车动力锂电池工程实验室</w:t>
            </w:r>
          </w:p>
        </w:tc>
        <w:tc>
          <w:tcPr>
            <w:tcW w:w="2613" w:type="dxa"/>
            <w:vAlign w:val="center"/>
          </w:tcPr>
          <w:p w14:paraId="7F68742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深圳市沃特玛电池有限公司</w:t>
            </w:r>
          </w:p>
        </w:tc>
        <w:tc>
          <w:tcPr>
            <w:tcW w:w="2613" w:type="dxa"/>
            <w:vAlign w:val="center"/>
          </w:tcPr>
          <w:p w14:paraId="653C382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新型动力电池组、高性能电池组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（新能源）</w:t>
            </w:r>
          </w:p>
        </w:tc>
      </w:tr>
      <w:tr w:rsidR="00762361" w:rsidRPr="00847E25" w14:paraId="76F41C9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48C86D1" w14:textId="7999A9A9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67</w:t>
            </w:r>
          </w:p>
        </w:tc>
        <w:tc>
          <w:tcPr>
            <w:tcW w:w="937" w:type="dxa"/>
            <w:vAlign w:val="center"/>
          </w:tcPr>
          <w:p w14:paraId="2E1CDE6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248D3DD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锂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离子动力电池电解液工程实验室</w:t>
            </w:r>
          </w:p>
        </w:tc>
        <w:tc>
          <w:tcPr>
            <w:tcW w:w="2613" w:type="dxa"/>
            <w:vAlign w:val="center"/>
          </w:tcPr>
          <w:p w14:paraId="598AE0F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深圳市新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宙邦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科技股份有限公司</w:t>
            </w:r>
          </w:p>
        </w:tc>
        <w:tc>
          <w:tcPr>
            <w:tcW w:w="2613" w:type="dxa"/>
            <w:vAlign w:val="center"/>
          </w:tcPr>
          <w:p w14:paraId="3FE6090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新型动力电池组、高性能电池组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（新能源）</w:t>
            </w:r>
          </w:p>
        </w:tc>
      </w:tr>
      <w:tr w:rsidR="00762361" w:rsidRPr="00847E25" w14:paraId="1000167B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DF9B3A9" w14:textId="1BF941A6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68</w:t>
            </w:r>
          </w:p>
        </w:tc>
        <w:tc>
          <w:tcPr>
            <w:tcW w:w="937" w:type="dxa"/>
            <w:vAlign w:val="center"/>
          </w:tcPr>
          <w:p w14:paraId="3F6E15F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D4D67B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深圳弧焊机器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人关键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技术工程实验室</w:t>
            </w:r>
          </w:p>
        </w:tc>
        <w:tc>
          <w:tcPr>
            <w:tcW w:w="2613" w:type="dxa"/>
            <w:vAlign w:val="center"/>
          </w:tcPr>
          <w:p w14:paraId="1D90C02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深圳市佳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士科技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55288EE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机器人技术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 w:type="page"/>
              <w:t>（先进制造）</w:t>
            </w:r>
          </w:p>
        </w:tc>
      </w:tr>
      <w:tr w:rsidR="00762361" w:rsidRPr="00847E25" w14:paraId="58AB824B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E6B343D" w14:textId="07B5ABC9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69</w:t>
            </w:r>
          </w:p>
        </w:tc>
        <w:tc>
          <w:tcPr>
            <w:tcW w:w="937" w:type="dxa"/>
            <w:vAlign w:val="center"/>
          </w:tcPr>
          <w:p w14:paraId="21BFF3E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BFCECE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深圳大容量网络承载光传输模块器件及芯片技术工程实验室</w:t>
            </w:r>
          </w:p>
        </w:tc>
        <w:tc>
          <w:tcPr>
            <w:tcW w:w="2613" w:type="dxa"/>
            <w:vAlign w:val="center"/>
          </w:tcPr>
          <w:p w14:paraId="11199A7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昂纳信息技术（深圳）有限公司</w:t>
            </w:r>
          </w:p>
        </w:tc>
        <w:tc>
          <w:tcPr>
            <w:tcW w:w="2613" w:type="dxa"/>
            <w:vAlign w:val="center"/>
          </w:tcPr>
          <w:p w14:paraId="1E4859D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集成电路芯片制造技术（电子信息）</w:t>
            </w:r>
          </w:p>
        </w:tc>
      </w:tr>
      <w:tr w:rsidR="00762361" w:rsidRPr="00847E25" w14:paraId="6884AE54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6B25462" w14:textId="2D22A0EC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70</w:t>
            </w:r>
          </w:p>
        </w:tc>
        <w:tc>
          <w:tcPr>
            <w:tcW w:w="937" w:type="dxa"/>
            <w:vAlign w:val="center"/>
          </w:tcPr>
          <w:p w14:paraId="425C04F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F37A85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免疫生化电解质一体化检测系统工程实验室</w:t>
            </w:r>
          </w:p>
        </w:tc>
        <w:tc>
          <w:tcPr>
            <w:tcW w:w="2613" w:type="dxa"/>
            <w:vAlign w:val="center"/>
          </w:tcPr>
          <w:p w14:paraId="7541C9F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深圳市新产业生物医学工程股份有限公司</w:t>
            </w:r>
          </w:p>
        </w:tc>
        <w:tc>
          <w:tcPr>
            <w:tcW w:w="2613" w:type="dxa"/>
            <w:vAlign w:val="center"/>
          </w:tcPr>
          <w:p w14:paraId="77ED5FE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医疗仪器技术、设备与医学专用软件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（生物生命）</w:t>
            </w:r>
          </w:p>
        </w:tc>
      </w:tr>
      <w:tr w:rsidR="00762361" w:rsidRPr="00847E25" w14:paraId="2D0FCAA1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520BA23" w14:textId="548476E2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71</w:t>
            </w:r>
          </w:p>
        </w:tc>
        <w:tc>
          <w:tcPr>
            <w:tcW w:w="937" w:type="dxa"/>
            <w:vAlign w:val="center"/>
          </w:tcPr>
          <w:p w14:paraId="1391A09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4CA8C7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新能源汽车电能传导连接组件工程实验室</w:t>
            </w:r>
          </w:p>
        </w:tc>
        <w:tc>
          <w:tcPr>
            <w:tcW w:w="2613" w:type="dxa"/>
            <w:vAlign w:val="center"/>
          </w:tcPr>
          <w:p w14:paraId="797B48E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尔核材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09A8D56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新型高效能量转换与储存技术（新能源）</w:t>
            </w:r>
          </w:p>
        </w:tc>
      </w:tr>
      <w:tr w:rsidR="00762361" w:rsidRPr="00847E25" w14:paraId="0C016B4B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1DD3FC7" w14:textId="54540219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72</w:t>
            </w:r>
          </w:p>
        </w:tc>
        <w:tc>
          <w:tcPr>
            <w:tcW w:w="937" w:type="dxa"/>
            <w:vAlign w:val="center"/>
          </w:tcPr>
          <w:p w14:paraId="2FE4A57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1AC767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深圳航空及轨道交通用新型高精密铝合金材料工程实验室</w:t>
            </w:r>
          </w:p>
        </w:tc>
        <w:tc>
          <w:tcPr>
            <w:tcW w:w="2613" w:type="dxa"/>
            <w:vAlign w:val="center"/>
          </w:tcPr>
          <w:p w14:paraId="004A4BFE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深圳市华加日西林实业有限公司</w:t>
            </w:r>
          </w:p>
        </w:tc>
        <w:tc>
          <w:tcPr>
            <w:tcW w:w="2613" w:type="dxa"/>
            <w:vAlign w:val="center"/>
          </w:tcPr>
          <w:p w14:paraId="3D51F3C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铝、镁、钛轻合金材料深加工技术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（新材料）</w:t>
            </w:r>
          </w:p>
        </w:tc>
      </w:tr>
      <w:tr w:rsidR="00762361" w:rsidRPr="00847E25" w14:paraId="78FC7C4F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D7DC9E1" w14:textId="52537C91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73</w:t>
            </w:r>
          </w:p>
        </w:tc>
        <w:tc>
          <w:tcPr>
            <w:tcW w:w="937" w:type="dxa"/>
            <w:vAlign w:val="center"/>
          </w:tcPr>
          <w:p w14:paraId="4DB687F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E8AF6A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深圳市均衡充电技术研究工程实验室</w:t>
            </w:r>
          </w:p>
        </w:tc>
        <w:tc>
          <w:tcPr>
            <w:tcW w:w="2613" w:type="dxa"/>
            <w:vAlign w:val="center"/>
          </w:tcPr>
          <w:p w14:paraId="6425626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深圳市沃特玛电池有限公司</w:t>
            </w:r>
          </w:p>
        </w:tc>
        <w:tc>
          <w:tcPr>
            <w:tcW w:w="2613" w:type="dxa"/>
            <w:vAlign w:val="center"/>
          </w:tcPr>
          <w:p w14:paraId="093CB51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动力电池充电设备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（新能源）</w:t>
            </w:r>
          </w:p>
        </w:tc>
      </w:tr>
      <w:tr w:rsidR="00762361" w:rsidRPr="00847E25" w14:paraId="01FBCE6F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0939E90D" w14:textId="08931D6E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74</w:t>
            </w:r>
          </w:p>
        </w:tc>
        <w:tc>
          <w:tcPr>
            <w:tcW w:w="937" w:type="dxa"/>
            <w:vAlign w:val="center"/>
          </w:tcPr>
          <w:p w14:paraId="0DAE3F10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0B60A2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深圳跨座式单轨列车通信信号系统测试见证与仿真工程实验室</w:t>
            </w:r>
          </w:p>
        </w:tc>
        <w:tc>
          <w:tcPr>
            <w:tcW w:w="2613" w:type="dxa"/>
            <w:vAlign w:val="center"/>
          </w:tcPr>
          <w:p w14:paraId="12B03CA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比亚迪汽车工业有限公司</w:t>
            </w:r>
          </w:p>
        </w:tc>
        <w:tc>
          <w:tcPr>
            <w:tcW w:w="2613" w:type="dxa"/>
            <w:vAlign w:val="center"/>
          </w:tcPr>
          <w:p w14:paraId="0E12CAD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新一代信息技术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（电子信息）</w:t>
            </w:r>
          </w:p>
        </w:tc>
      </w:tr>
      <w:tr w:rsidR="00762361" w:rsidRPr="00847E25" w14:paraId="536BE7B6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342B1A45" w14:textId="292F904C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75</w:t>
            </w:r>
          </w:p>
        </w:tc>
        <w:tc>
          <w:tcPr>
            <w:tcW w:w="937" w:type="dxa"/>
            <w:vAlign w:val="center"/>
          </w:tcPr>
          <w:p w14:paraId="749B876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0DA6966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福兴达科技实业（深圳）有限公司技术中心</w:t>
            </w:r>
          </w:p>
        </w:tc>
        <w:tc>
          <w:tcPr>
            <w:tcW w:w="2613" w:type="dxa"/>
            <w:vAlign w:val="center"/>
          </w:tcPr>
          <w:p w14:paraId="4AE5679A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福兴达科技实业（深圳）有限公司</w:t>
            </w:r>
          </w:p>
        </w:tc>
        <w:tc>
          <w:tcPr>
            <w:tcW w:w="2613" w:type="dxa"/>
            <w:vAlign w:val="center"/>
          </w:tcPr>
          <w:p w14:paraId="5DC46BE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计算机及终端技术（电子信息）</w:t>
            </w:r>
          </w:p>
        </w:tc>
      </w:tr>
      <w:tr w:rsidR="00762361" w:rsidRPr="00847E25" w14:paraId="6E217660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DA521CF" w14:textId="0474F78B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76</w:t>
            </w:r>
          </w:p>
        </w:tc>
        <w:tc>
          <w:tcPr>
            <w:tcW w:w="937" w:type="dxa"/>
            <w:vAlign w:val="center"/>
          </w:tcPr>
          <w:p w14:paraId="730EE33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1D3030F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同力兴电子（深圳）有限公司技术中心</w:t>
            </w:r>
          </w:p>
        </w:tc>
        <w:tc>
          <w:tcPr>
            <w:tcW w:w="2613" w:type="dxa"/>
            <w:vAlign w:val="center"/>
          </w:tcPr>
          <w:p w14:paraId="5CD3482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同力兴电子（深圳）有限公司</w:t>
            </w:r>
          </w:p>
        </w:tc>
        <w:tc>
          <w:tcPr>
            <w:tcW w:w="2613" w:type="dxa"/>
            <w:vAlign w:val="center"/>
          </w:tcPr>
          <w:p w14:paraId="3084B50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微电子技术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（电子信息）</w:t>
            </w:r>
          </w:p>
        </w:tc>
      </w:tr>
      <w:tr w:rsidR="00762361" w:rsidRPr="00847E25" w14:paraId="64031BCD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14C740DB" w14:textId="5008521A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lastRenderedPageBreak/>
              <w:t>77</w:t>
            </w:r>
          </w:p>
        </w:tc>
        <w:tc>
          <w:tcPr>
            <w:tcW w:w="937" w:type="dxa"/>
            <w:vAlign w:val="center"/>
          </w:tcPr>
          <w:p w14:paraId="3B0FCE5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86B2BE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尔核材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股份有限公司技术中心</w:t>
            </w:r>
          </w:p>
        </w:tc>
        <w:tc>
          <w:tcPr>
            <w:tcW w:w="2613" w:type="dxa"/>
            <w:vAlign w:val="center"/>
          </w:tcPr>
          <w:p w14:paraId="7280306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深圳市沃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尔核材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3ACCF5E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高分子材料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（新材料）</w:t>
            </w:r>
          </w:p>
        </w:tc>
      </w:tr>
      <w:tr w:rsidR="00762361" w:rsidRPr="00847E25" w14:paraId="7759C349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64E62BC" w14:textId="39B91CBE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78</w:t>
            </w:r>
          </w:p>
        </w:tc>
        <w:tc>
          <w:tcPr>
            <w:tcW w:w="937" w:type="dxa"/>
            <w:vAlign w:val="center"/>
          </w:tcPr>
          <w:p w14:paraId="682EA946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120E09B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昂纳信息技术（深圳）有限公司技术中心</w:t>
            </w:r>
          </w:p>
        </w:tc>
        <w:tc>
          <w:tcPr>
            <w:tcW w:w="2613" w:type="dxa"/>
            <w:vAlign w:val="center"/>
          </w:tcPr>
          <w:p w14:paraId="4555960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昂纳信息技术（深圳）有限公司</w:t>
            </w:r>
          </w:p>
        </w:tc>
        <w:tc>
          <w:tcPr>
            <w:tcW w:w="2613" w:type="dxa"/>
            <w:vAlign w:val="center"/>
          </w:tcPr>
          <w:p w14:paraId="7F68ED05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新型电子元器件（电子信息）</w:t>
            </w:r>
          </w:p>
        </w:tc>
      </w:tr>
      <w:tr w:rsidR="00762361" w:rsidRPr="00847E25" w14:paraId="710BB737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49A5CC11" w14:textId="3B86CF14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79</w:t>
            </w:r>
          </w:p>
        </w:tc>
        <w:tc>
          <w:tcPr>
            <w:tcW w:w="937" w:type="dxa"/>
            <w:vAlign w:val="center"/>
          </w:tcPr>
          <w:p w14:paraId="78928E73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296FCFA9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深圳市科彩印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务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有限公司技术中心</w:t>
            </w:r>
          </w:p>
        </w:tc>
        <w:tc>
          <w:tcPr>
            <w:tcW w:w="2613" w:type="dxa"/>
            <w:vAlign w:val="center"/>
          </w:tcPr>
          <w:p w14:paraId="417E3FDD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深圳市科彩印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务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有限公司</w:t>
            </w:r>
          </w:p>
        </w:tc>
        <w:tc>
          <w:tcPr>
            <w:tcW w:w="2613" w:type="dxa"/>
            <w:vAlign w:val="center"/>
          </w:tcPr>
          <w:p w14:paraId="2364E75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先进制造技术</w:t>
            </w: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br/>
              <w:t>（先进制造）</w:t>
            </w:r>
          </w:p>
        </w:tc>
      </w:tr>
      <w:tr w:rsidR="00762361" w:rsidRPr="00847E25" w14:paraId="5BD0217F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6980A52D" w14:textId="1A02865C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937" w:type="dxa"/>
            <w:vAlign w:val="center"/>
          </w:tcPr>
          <w:p w14:paraId="074D944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463E34F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深圳市豪恩声学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股份有限公司技术中心</w:t>
            </w:r>
          </w:p>
        </w:tc>
        <w:tc>
          <w:tcPr>
            <w:tcW w:w="2613" w:type="dxa"/>
            <w:vAlign w:val="center"/>
          </w:tcPr>
          <w:p w14:paraId="5B82EB6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深圳市豪恩声学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股份有限公司</w:t>
            </w:r>
          </w:p>
        </w:tc>
        <w:tc>
          <w:tcPr>
            <w:tcW w:w="2613" w:type="dxa"/>
            <w:vAlign w:val="center"/>
          </w:tcPr>
          <w:p w14:paraId="488CC78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新型电子元器件（电子信息）</w:t>
            </w:r>
          </w:p>
        </w:tc>
      </w:tr>
      <w:tr w:rsidR="00762361" w:rsidRPr="00847E25" w14:paraId="62D8946E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5AA1E498" w14:textId="029804E0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81</w:t>
            </w:r>
          </w:p>
        </w:tc>
        <w:tc>
          <w:tcPr>
            <w:tcW w:w="937" w:type="dxa"/>
            <w:vAlign w:val="center"/>
          </w:tcPr>
          <w:p w14:paraId="0FCB84C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0DB236F7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深圳市盛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波光电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科技有限公司技术中心</w:t>
            </w:r>
          </w:p>
        </w:tc>
        <w:tc>
          <w:tcPr>
            <w:tcW w:w="2613" w:type="dxa"/>
            <w:vAlign w:val="center"/>
          </w:tcPr>
          <w:p w14:paraId="08F365B2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深圳市盛</w:t>
            </w:r>
            <w:proofErr w:type="gramStart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波光电</w:t>
            </w:r>
            <w:proofErr w:type="gramEnd"/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科技有限公司</w:t>
            </w:r>
          </w:p>
        </w:tc>
        <w:tc>
          <w:tcPr>
            <w:tcW w:w="2613" w:type="dxa"/>
            <w:vAlign w:val="center"/>
          </w:tcPr>
          <w:p w14:paraId="7C910778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新型电子元器件（电子信息）</w:t>
            </w:r>
          </w:p>
        </w:tc>
      </w:tr>
      <w:tr w:rsidR="00762361" w:rsidRPr="00847E25" w14:paraId="21A0D130" w14:textId="77777777">
        <w:trPr>
          <w:cantSplit/>
          <w:trHeight w:val="118"/>
          <w:jc w:val="center"/>
        </w:trPr>
        <w:tc>
          <w:tcPr>
            <w:tcW w:w="710" w:type="dxa"/>
            <w:vAlign w:val="center"/>
          </w:tcPr>
          <w:p w14:paraId="29C33A52" w14:textId="74DE1BE7" w:rsidR="00762361" w:rsidRPr="00847E25" w:rsidRDefault="002F266C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82</w:t>
            </w:r>
          </w:p>
        </w:tc>
        <w:tc>
          <w:tcPr>
            <w:tcW w:w="937" w:type="dxa"/>
            <w:vAlign w:val="center"/>
          </w:tcPr>
          <w:p w14:paraId="41A1270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E62AC61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深圳市长方半导体照明股份有限公司技术中心</w:t>
            </w:r>
          </w:p>
        </w:tc>
        <w:tc>
          <w:tcPr>
            <w:tcW w:w="2613" w:type="dxa"/>
            <w:vAlign w:val="center"/>
          </w:tcPr>
          <w:p w14:paraId="0A7BDC9C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深圳市长方半导体照明股份有限公司</w:t>
            </w:r>
          </w:p>
        </w:tc>
        <w:tc>
          <w:tcPr>
            <w:tcW w:w="2613" w:type="dxa"/>
            <w:vAlign w:val="center"/>
          </w:tcPr>
          <w:p w14:paraId="4CCAF834" w14:textId="77777777" w:rsidR="00762361" w:rsidRPr="00847E25" w:rsidRDefault="00762361" w:rsidP="0076236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847E25">
              <w:rPr>
                <w:rFonts w:asciiTheme="minorEastAsia" w:hAnsiTheme="minorEastAsia" w:hint="eastAsia"/>
                <w:sz w:val="24"/>
                <w:szCs w:val="28"/>
              </w:rPr>
              <w:t>新型电子元器件（电子信息）</w:t>
            </w:r>
          </w:p>
        </w:tc>
      </w:tr>
      <w:tr w:rsidR="00762361" w:rsidRPr="00847E25" w14:paraId="4E6BBA90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3185E04D" w14:textId="7277D971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83</w:t>
            </w:r>
          </w:p>
        </w:tc>
        <w:tc>
          <w:tcPr>
            <w:tcW w:w="937" w:type="dxa"/>
            <w:vAlign w:val="center"/>
          </w:tcPr>
          <w:p w14:paraId="77FAB6D9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8458A9B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深圳市华加日西林实业有限公司技术中心</w:t>
            </w:r>
          </w:p>
        </w:tc>
        <w:tc>
          <w:tcPr>
            <w:tcW w:w="2613" w:type="dxa"/>
            <w:vAlign w:val="center"/>
          </w:tcPr>
          <w:p w14:paraId="4EE34C2D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深圳市华加日西林实业有限公司（坑</w:t>
            </w:r>
            <w:proofErr w:type="gramStart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梓</w:t>
            </w:r>
            <w:proofErr w:type="gramEnd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）</w:t>
            </w:r>
          </w:p>
        </w:tc>
        <w:tc>
          <w:tcPr>
            <w:tcW w:w="2613" w:type="dxa"/>
            <w:vAlign w:val="center"/>
          </w:tcPr>
          <w:p w14:paraId="00EE3B75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金属材料铝合金加工（新材料）</w:t>
            </w:r>
          </w:p>
        </w:tc>
      </w:tr>
      <w:tr w:rsidR="00762361" w:rsidRPr="00847E25" w14:paraId="0CECEC3C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15E115F6" w14:textId="43D4DE07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84</w:t>
            </w:r>
          </w:p>
        </w:tc>
        <w:tc>
          <w:tcPr>
            <w:tcW w:w="937" w:type="dxa"/>
            <w:vAlign w:val="center"/>
          </w:tcPr>
          <w:p w14:paraId="77142FAB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C75A0E4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深圳翰宇药业股份有限公司技术中心</w:t>
            </w:r>
          </w:p>
        </w:tc>
        <w:tc>
          <w:tcPr>
            <w:tcW w:w="2613" w:type="dxa"/>
            <w:vAlign w:val="center"/>
          </w:tcPr>
          <w:p w14:paraId="27AA28B7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深圳翰宇药业股份有限公司</w:t>
            </w:r>
          </w:p>
        </w:tc>
        <w:tc>
          <w:tcPr>
            <w:tcW w:w="2613" w:type="dxa"/>
            <w:vAlign w:val="center"/>
          </w:tcPr>
          <w:p w14:paraId="45E8BECF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生物医药</w:t>
            </w: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br/>
              <w:t>（生物生命）</w:t>
            </w:r>
          </w:p>
        </w:tc>
      </w:tr>
      <w:tr w:rsidR="00762361" w:rsidRPr="00847E25" w14:paraId="0A53E542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782F75E3" w14:textId="4014AC90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85</w:t>
            </w:r>
          </w:p>
        </w:tc>
        <w:tc>
          <w:tcPr>
            <w:tcW w:w="937" w:type="dxa"/>
            <w:vAlign w:val="center"/>
          </w:tcPr>
          <w:p w14:paraId="4FCA793A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25999857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深圳市联</w:t>
            </w:r>
            <w:proofErr w:type="gramStart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懋</w:t>
            </w:r>
            <w:proofErr w:type="gramEnd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塑胶有限公司技术中心</w:t>
            </w:r>
          </w:p>
        </w:tc>
        <w:tc>
          <w:tcPr>
            <w:tcW w:w="2613" w:type="dxa"/>
            <w:vAlign w:val="center"/>
          </w:tcPr>
          <w:p w14:paraId="1075F529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深圳市联</w:t>
            </w:r>
            <w:proofErr w:type="gramStart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懋</w:t>
            </w:r>
            <w:proofErr w:type="gramEnd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塑胶有限公司</w:t>
            </w:r>
          </w:p>
        </w:tc>
        <w:tc>
          <w:tcPr>
            <w:tcW w:w="2613" w:type="dxa"/>
            <w:vAlign w:val="center"/>
          </w:tcPr>
          <w:p w14:paraId="184AD82D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生产经营塑胶件（先进制造）</w:t>
            </w:r>
          </w:p>
        </w:tc>
      </w:tr>
      <w:tr w:rsidR="00762361" w:rsidRPr="00847E25" w14:paraId="26B3442C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4F8EBD36" w14:textId="55764345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86</w:t>
            </w:r>
          </w:p>
        </w:tc>
        <w:tc>
          <w:tcPr>
            <w:tcW w:w="937" w:type="dxa"/>
            <w:vAlign w:val="center"/>
          </w:tcPr>
          <w:p w14:paraId="31FDAF36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6C37885A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深圳市新产业生物医学工程股份有限公司</w:t>
            </w:r>
          </w:p>
        </w:tc>
        <w:tc>
          <w:tcPr>
            <w:tcW w:w="2613" w:type="dxa"/>
            <w:vAlign w:val="center"/>
          </w:tcPr>
          <w:p w14:paraId="2976C774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深圳市新产业生物医学工程股份有限公司</w:t>
            </w:r>
          </w:p>
        </w:tc>
        <w:tc>
          <w:tcPr>
            <w:tcW w:w="2613" w:type="dxa"/>
            <w:vAlign w:val="center"/>
          </w:tcPr>
          <w:p w14:paraId="4CCE7033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生物生命</w:t>
            </w:r>
          </w:p>
        </w:tc>
      </w:tr>
      <w:tr w:rsidR="00762361" w:rsidRPr="00847E25" w14:paraId="70711C1C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464B1830" w14:textId="1FB023A7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87</w:t>
            </w:r>
          </w:p>
        </w:tc>
        <w:tc>
          <w:tcPr>
            <w:tcW w:w="937" w:type="dxa"/>
            <w:vAlign w:val="center"/>
          </w:tcPr>
          <w:p w14:paraId="49EBB8DC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731FBE70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深圳新宙邦科技股份有限公司技术中心</w:t>
            </w:r>
          </w:p>
        </w:tc>
        <w:tc>
          <w:tcPr>
            <w:tcW w:w="2613" w:type="dxa"/>
            <w:vAlign w:val="center"/>
          </w:tcPr>
          <w:p w14:paraId="23D9CBD2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深圳新宙邦科技股份有限公司</w:t>
            </w:r>
          </w:p>
        </w:tc>
        <w:tc>
          <w:tcPr>
            <w:tcW w:w="2613" w:type="dxa"/>
            <w:vAlign w:val="center"/>
          </w:tcPr>
          <w:p w14:paraId="756CF7F3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新材料</w:t>
            </w:r>
          </w:p>
        </w:tc>
      </w:tr>
      <w:tr w:rsidR="00762361" w:rsidRPr="00847E25" w14:paraId="10862B23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3E5061AC" w14:textId="7A442704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88</w:t>
            </w:r>
          </w:p>
        </w:tc>
        <w:tc>
          <w:tcPr>
            <w:tcW w:w="937" w:type="dxa"/>
            <w:vAlign w:val="center"/>
          </w:tcPr>
          <w:p w14:paraId="2CBFD4EF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5658994F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金蝶软件（中国）有限公司</w:t>
            </w:r>
          </w:p>
        </w:tc>
        <w:tc>
          <w:tcPr>
            <w:tcW w:w="2613" w:type="dxa"/>
            <w:vAlign w:val="center"/>
          </w:tcPr>
          <w:p w14:paraId="1FFE464A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金蝶软件（中国）有限公司</w:t>
            </w:r>
          </w:p>
        </w:tc>
        <w:tc>
          <w:tcPr>
            <w:tcW w:w="2613" w:type="dxa"/>
            <w:vAlign w:val="center"/>
          </w:tcPr>
          <w:p w14:paraId="78DB4F82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电子信息</w:t>
            </w:r>
          </w:p>
        </w:tc>
      </w:tr>
      <w:tr w:rsidR="00762361" w:rsidRPr="00847E25" w14:paraId="36A22D19" w14:textId="77777777">
        <w:trPr>
          <w:cantSplit/>
          <w:trHeight w:val="935"/>
          <w:jc w:val="center"/>
        </w:trPr>
        <w:tc>
          <w:tcPr>
            <w:tcW w:w="710" w:type="dxa"/>
            <w:vAlign w:val="center"/>
          </w:tcPr>
          <w:p w14:paraId="06318967" w14:textId="5526DEFE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89</w:t>
            </w:r>
          </w:p>
        </w:tc>
        <w:tc>
          <w:tcPr>
            <w:tcW w:w="937" w:type="dxa"/>
            <w:vAlign w:val="center"/>
          </w:tcPr>
          <w:p w14:paraId="3570E3EC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46E4B4B8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深圳农业生物育种技术服务平台</w:t>
            </w:r>
          </w:p>
        </w:tc>
        <w:tc>
          <w:tcPr>
            <w:tcW w:w="2613" w:type="dxa"/>
            <w:vAlign w:val="center"/>
          </w:tcPr>
          <w:p w14:paraId="4EF5C478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深圳市农作物良种引进中心/国家作物分子设计工程技术研究中心</w:t>
            </w:r>
          </w:p>
        </w:tc>
        <w:tc>
          <w:tcPr>
            <w:tcW w:w="2613" w:type="dxa"/>
            <w:vAlign w:val="center"/>
          </w:tcPr>
          <w:p w14:paraId="457F1053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农业生物技术（生物生命）</w:t>
            </w:r>
          </w:p>
        </w:tc>
      </w:tr>
      <w:tr w:rsidR="00762361" w14:paraId="39675970" w14:textId="77777777">
        <w:trPr>
          <w:cantSplit/>
          <w:trHeight w:val="468"/>
          <w:jc w:val="center"/>
        </w:trPr>
        <w:tc>
          <w:tcPr>
            <w:tcW w:w="710" w:type="dxa"/>
            <w:vAlign w:val="center"/>
          </w:tcPr>
          <w:p w14:paraId="06A8F5F9" w14:textId="30C81355" w:rsidR="00762361" w:rsidRPr="00847E25" w:rsidRDefault="002F266C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hint="eastAsia"/>
                <w:color w:val="000000"/>
                <w:sz w:val="22"/>
              </w:rPr>
              <w:t>90</w:t>
            </w:r>
          </w:p>
        </w:tc>
        <w:tc>
          <w:tcPr>
            <w:tcW w:w="937" w:type="dxa"/>
            <w:vAlign w:val="center"/>
          </w:tcPr>
          <w:p w14:paraId="1AF0F56D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市级</w:t>
            </w:r>
          </w:p>
        </w:tc>
        <w:tc>
          <w:tcPr>
            <w:tcW w:w="2613" w:type="dxa"/>
            <w:vAlign w:val="center"/>
          </w:tcPr>
          <w:p w14:paraId="29041145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深圳高端印刷模拟与安全性检测公共技术服务平台</w:t>
            </w:r>
          </w:p>
        </w:tc>
        <w:tc>
          <w:tcPr>
            <w:tcW w:w="2613" w:type="dxa"/>
            <w:vAlign w:val="center"/>
          </w:tcPr>
          <w:p w14:paraId="1C174029" w14:textId="77777777" w:rsidR="00762361" w:rsidRPr="00847E25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深圳市科彩印</w:t>
            </w:r>
            <w:proofErr w:type="gramStart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务</w:t>
            </w:r>
            <w:proofErr w:type="gramEnd"/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有限公司</w:t>
            </w:r>
          </w:p>
        </w:tc>
        <w:tc>
          <w:tcPr>
            <w:tcW w:w="2613" w:type="dxa"/>
            <w:vAlign w:val="center"/>
          </w:tcPr>
          <w:p w14:paraId="4305324C" w14:textId="77777777" w:rsidR="00762361" w:rsidRDefault="00762361" w:rsidP="00762361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8"/>
              </w:rPr>
            </w:pPr>
            <w:r w:rsidRPr="00847E25">
              <w:rPr>
                <w:rFonts w:asciiTheme="minorEastAsia" w:hAnsiTheme="minorEastAsia" w:cs="宋体" w:hint="eastAsia"/>
                <w:kern w:val="0"/>
                <w:sz w:val="24"/>
                <w:szCs w:val="28"/>
              </w:rPr>
              <w:t>文化创意产业支撑技术（电子信息）</w:t>
            </w:r>
          </w:p>
        </w:tc>
      </w:tr>
    </w:tbl>
    <w:p w14:paraId="2455B34F" w14:textId="77777777" w:rsidR="000702AB" w:rsidRDefault="000702AB"/>
    <w:p w14:paraId="06CC9FCA" w14:textId="77777777" w:rsidR="000702AB" w:rsidRDefault="009004CD">
      <w:pPr>
        <w:pStyle w:val="a6"/>
        <w:numPr>
          <w:ilvl w:val="0"/>
          <w:numId w:val="1"/>
        </w:numPr>
        <w:spacing w:line="560" w:lineRule="exact"/>
        <w:ind w:firstLineChars="0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区级公共技术服务平台（含区级创新平台）名单</w:t>
      </w:r>
    </w:p>
    <w:p w14:paraId="731AC3CC" w14:textId="77777777" w:rsidR="000702AB" w:rsidRDefault="009004CD">
      <w:pPr>
        <w:spacing w:line="560" w:lineRule="exact"/>
        <w:rPr>
          <w:rFonts w:ascii="黑体" w:eastAsia="黑体" w:hAnsi="黑体" w:cs="仿宋_GB2312"/>
          <w:bCs/>
          <w:sz w:val="32"/>
          <w:szCs w:val="40"/>
        </w:rPr>
      </w:pPr>
      <w:r>
        <w:rPr>
          <w:rFonts w:ascii="黑体" w:eastAsia="黑体" w:hAnsi="黑体" w:cs="仿宋_GB2312" w:hint="eastAsia"/>
          <w:bCs/>
          <w:sz w:val="32"/>
          <w:szCs w:val="40"/>
        </w:rPr>
        <w:t>区级公共技术服务平台（含区级创新平台）名单</w:t>
      </w:r>
    </w:p>
    <w:tbl>
      <w:tblPr>
        <w:tblpPr w:leftFromText="180" w:rightFromText="180" w:vertAnchor="text" w:horzAnchor="page" w:tblpX="1200" w:tblpY="388"/>
        <w:tblOverlap w:val="never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2653"/>
        <w:gridCol w:w="2899"/>
        <w:gridCol w:w="2887"/>
      </w:tblGrid>
      <w:tr w:rsidR="000702AB" w14:paraId="14F123D6" w14:textId="77777777">
        <w:trPr>
          <w:trHeight w:val="539"/>
          <w:tblHeader/>
        </w:trPr>
        <w:tc>
          <w:tcPr>
            <w:tcW w:w="685" w:type="dxa"/>
            <w:shd w:val="clear" w:color="auto" w:fill="DBE5F1" w:themeFill="accent1" w:themeFillTint="33"/>
            <w:vAlign w:val="center"/>
          </w:tcPr>
          <w:p w14:paraId="64D66AE2" w14:textId="77777777" w:rsidR="000702AB" w:rsidRDefault="009004CD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53" w:type="dxa"/>
            <w:shd w:val="clear" w:color="auto" w:fill="DBE5F1" w:themeFill="accent1" w:themeFillTint="33"/>
            <w:vAlign w:val="center"/>
          </w:tcPr>
          <w:p w14:paraId="10CF5106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99" w:type="dxa"/>
            <w:shd w:val="clear" w:color="auto" w:fill="DBE5F1" w:themeFill="accent1" w:themeFillTint="33"/>
            <w:vAlign w:val="center"/>
          </w:tcPr>
          <w:p w14:paraId="7C63FC63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依托单位</w:t>
            </w:r>
          </w:p>
        </w:tc>
        <w:tc>
          <w:tcPr>
            <w:tcW w:w="2887" w:type="dxa"/>
            <w:shd w:val="clear" w:color="auto" w:fill="DBE5F1" w:themeFill="accent1" w:themeFillTint="33"/>
            <w:vAlign w:val="center"/>
          </w:tcPr>
          <w:p w14:paraId="22D65E6C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专业领域</w:t>
            </w:r>
          </w:p>
        </w:tc>
      </w:tr>
      <w:tr w:rsidR="000702AB" w14:paraId="48A7C1ED" w14:textId="77777777">
        <w:trPr>
          <w:trHeight w:val="492"/>
        </w:trPr>
        <w:tc>
          <w:tcPr>
            <w:tcW w:w="685" w:type="dxa"/>
            <w:shd w:val="clear" w:color="auto" w:fill="auto"/>
            <w:vAlign w:val="center"/>
          </w:tcPr>
          <w:p w14:paraId="01F890FA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53" w:type="dxa"/>
            <w:vAlign w:val="center"/>
          </w:tcPr>
          <w:p w14:paraId="37DE7E31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东亿健康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医学检测公共技术服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务平台）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6D9C008E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深圳市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东亿健康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服务有限公司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14CE47DE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</w:t>
            </w:r>
          </w:p>
        </w:tc>
      </w:tr>
      <w:tr w:rsidR="000702AB" w14:paraId="0D52EB34" w14:textId="77777777">
        <w:trPr>
          <w:trHeight w:val="698"/>
        </w:trPr>
        <w:tc>
          <w:tcPr>
            <w:tcW w:w="685" w:type="dxa"/>
            <w:shd w:val="clear" w:color="auto" w:fill="auto"/>
            <w:vAlign w:val="center"/>
          </w:tcPr>
          <w:p w14:paraId="66C7765D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3" w:type="dxa"/>
            <w:vAlign w:val="center"/>
          </w:tcPr>
          <w:p w14:paraId="0D14C2C0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区级创新平台（轨道交通结构强度工程试验室）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708007FA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比亚迪汽车工业有限公司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7ABF05EA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新能源与节能</w:t>
            </w:r>
          </w:p>
        </w:tc>
      </w:tr>
      <w:tr w:rsidR="000702AB" w14:paraId="7E7B5423" w14:textId="77777777">
        <w:trPr>
          <w:trHeight w:val="552"/>
        </w:trPr>
        <w:tc>
          <w:tcPr>
            <w:tcW w:w="685" w:type="dxa"/>
            <w:shd w:val="clear" w:color="auto" w:fill="auto"/>
            <w:vAlign w:val="center"/>
          </w:tcPr>
          <w:p w14:paraId="4115F3D8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53" w:type="dxa"/>
            <w:vAlign w:val="center"/>
          </w:tcPr>
          <w:p w14:paraId="02388A07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4E13D8E0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国药集团致君（深圳）坪山制药有限公司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6A73FB44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</w:t>
            </w:r>
          </w:p>
        </w:tc>
      </w:tr>
      <w:tr w:rsidR="000702AB" w14:paraId="444766AD" w14:textId="77777777">
        <w:trPr>
          <w:trHeight w:val="560"/>
        </w:trPr>
        <w:tc>
          <w:tcPr>
            <w:tcW w:w="685" w:type="dxa"/>
            <w:shd w:val="clear" w:color="auto" w:fill="auto"/>
            <w:vAlign w:val="center"/>
          </w:tcPr>
          <w:p w14:paraId="5C57CD41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653" w:type="dxa"/>
            <w:vAlign w:val="center"/>
          </w:tcPr>
          <w:p w14:paraId="2F6A3146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区级创新平台（商用密码产品检测研发创新平台）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7F10B2C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鼎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铉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商用密码测评技术（深圳）有限公司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15464811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电子信息技术</w:t>
            </w:r>
          </w:p>
        </w:tc>
      </w:tr>
      <w:tr w:rsidR="000702AB" w14:paraId="3458A120" w14:textId="77777777">
        <w:trPr>
          <w:trHeight w:val="554"/>
        </w:trPr>
        <w:tc>
          <w:tcPr>
            <w:tcW w:w="685" w:type="dxa"/>
            <w:shd w:val="clear" w:color="auto" w:fill="auto"/>
            <w:vAlign w:val="center"/>
          </w:tcPr>
          <w:p w14:paraId="023AE506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53" w:type="dxa"/>
            <w:vAlign w:val="center"/>
          </w:tcPr>
          <w:p w14:paraId="2870D96B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区级创新平台（融合纳米抗体的CAR-T细胞药物研发平台）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0C51A73B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深圳普瑞金生物药业有限公司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3389463F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</w:t>
            </w:r>
          </w:p>
        </w:tc>
      </w:tr>
      <w:tr w:rsidR="000702AB" w14:paraId="2DBF3DAC" w14:textId="77777777">
        <w:trPr>
          <w:trHeight w:val="562"/>
        </w:trPr>
        <w:tc>
          <w:tcPr>
            <w:tcW w:w="685" w:type="dxa"/>
            <w:shd w:val="clear" w:color="auto" w:fill="auto"/>
            <w:vAlign w:val="center"/>
          </w:tcPr>
          <w:p w14:paraId="472A11FB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653" w:type="dxa"/>
            <w:vAlign w:val="center"/>
          </w:tcPr>
          <w:p w14:paraId="34009D5B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区级创新平台（企业技术中心）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6A1775D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深圳市嘉卓成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科技发展有限公司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B6CF351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新材料</w:t>
            </w:r>
          </w:p>
        </w:tc>
      </w:tr>
      <w:tr w:rsidR="000702AB" w14:paraId="74A11843" w14:textId="77777777">
        <w:trPr>
          <w:trHeight w:val="698"/>
        </w:trPr>
        <w:tc>
          <w:tcPr>
            <w:tcW w:w="685" w:type="dxa"/>
            <w:shd w:val="clear" w:color="auto" w:fill="auto"/>
            <w:vAlign w:val="center"/>
          </w:tcPr>
          <w:p w14:paraId="1CADC1C2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53" w:type="dxa"/>
            <w:vAlign w:val="center"/>
          </w:tcPr>
          <w:p w14:paraId="50EEF3E3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区级创新平台（纳米生物医学成像与诊断技术重点实验室）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7A0F1F15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31285DBE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</w:t>
            </w:r>
          </w:p>
        </w:tc>
      </w:tr>
      <w:tr w:rsidR="000702AB" w14:paraId="279B2180" w14:textId="77777777">
        <w:trPr>
          <w:trHeight w:val="708"/>
        </w:trPr>
        <w:tc>
          <w:tcPr>
            <w:tcW w:w="685" w:type="dxa"/>
            <w:shd w:val="clear" w:color="auto" w:fill="auto"/>
            <w:vAlign w:val="center"/>
          </w:tcPr>
          <w:p w14:paraId="632CC52A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653" w:type="dxa"/>
            <w:vAlign w:val="center"/>
          </w:tcPr>
          <w:p w14:paraId="4794BBCB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区级创新平台（先进光学精密制造技术广东普通高校重点实验室）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2FF524ED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6A966B31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智能制造/先进制造</w:t>
            </w:r>
          </w:p>
        </w:tc>
      </w:tr>
      <w:tr w:rsidR="000702AB" w14:paraId="7D7E7AA6" w14:textId="77777777">
        <w:trPr>
          <w:trHeight w:val="690"/>
        </w:trPr>
        <w:tc>
          <w:tcPr>
            <w:tcW w:w="685" w:type="dxa"/>
            <w:shd w:val="clear" w:color="auto" w:fill="auto"/>
            <w:vAlign w:val="center"/>
          </w:tcPr>
          <w:p w14:paraId="0560F828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653" w:type="dxa"/>
            <w:vAlign w:val="center"/>
          </w:tcPr>
          <w:p w14:paraId="741CC309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区级创新平台（石墨烯基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锂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离子电池工程中心）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0E732C6E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深圳市本征方程石墨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烯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技术股份有限公司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737C2AAF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新能源与节能</w:t>
            </w:r>
          </w:p>
        </w:tc>
      </w:tr>
      <w:tr w:rsidR="000702AB" w14:paraId="4A317EBB" w14:textId="77777777">
        <w:trPr>
          <w:trHeight w:val="544"/>
        </w:trPr>
        <w:tc>
          <w:tcPr>
            <w:tcW w:w="685" w:type="dxa"/>
            <w:shd w:val="clear" w:color="auto" w:fill="auto"/>
            <w:vAlign w:val="center"/>
          </w:tcPr>
          <w:p w14:paraId="783434E7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53" w:type="dxa"/>
            <w:vAlign w:val="center"/>
          </w:tcPr>
          <w:p w14:paraId="05DE72D7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区级创新平台（华因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康生命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科学技术创新平台）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41E84B64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深圳麦芽加速器科技有限公司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07A11865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生物</w:t>
            </w:r>
          </w:p>
        </w:tc>
      </w:tr>
    </w:tbl>
    <w:p w14:paraId="67D7B3EF" w14:textId="77777777" w:rsidR="000702AB" w:rsidRDefault="000702AB">
      <w:pPr>
        <w:spacing w:line="560" w:lineRule="exact"/>
        <w:rPr>
          <w:rFonts w:ascii="黑体" w:eastAsia="黑体" w:hAnsi="黑体" w:cs="仿宋_GB2312"/>
          <w:bCs/>
          <w:sz w:val="32"/>
          <w:szCs w:val="40"/>
        </w:rPr>
      </w:pPr>
    </w:p>
    <w:p w14:paraId="591EB628" w14:textId="77777777" w:rsidR="000702AB" w:rsidRDefault="009004CD">
      <w:pPr>
        <w:spacing w:line="560" w:lineRule="exact"/>
        <w:rPr>
          <w:rFonts w:ascii="黑体" w:eastAsia="黑体" w:hAnsi="黑体" w:cs="仿宋_GB2312"/>
          <w:bCs/>
          <w:sz w:val="32"/>
          <w:szCs w:val="40"/>
        </w:rPr>
      </w:pPr>
      <w:r>
        <w:rPr>
          <w:rFonts w:ascii="黑体" w:eastAsia="黑体" w:hAnsi="黑体" w:cs="仿宋_GB2312" w:hint="eastAsia"/>
          <w:bCs/>
          <w:sz w:val="32"/>
          <w:szCs w:val="40"/>
        </w:rPr>
        <w:t>深圳技术大学创新平台</w:t>
      </w:r>
    </w:p>
    <w:p w14:paraId="0A3F10AC" w14:textId="77777777" w:rsidR="000702AB" w:rsidRDefault="009004CD">
      <w:pPr>
        <w:spacing w:line="560" w:lineRule="exact"/>
        <w:rPr>
          <w:rFonts w:ascii="黑体" w:eastAsia="黑体" w:hAnsi="黑体" w:cs="仿宋_GB2312"/>
          <w:bCs/>
          <w:sz w:val="32"/>
          <w:szCs w:val="40"/>
        </w:rPr>
      </w:pPr>
      <w:r>
        <w:rPr>
          <w:rFonts w:hint="eastAsia"/>
          <w:color w:val="000000" w:themeColor="text1"/>
        </w:rPr>
        <w:t>（</w:t>
      </w:r>
      <w:proofErr w:type="gramStart"/>
      <w:r>
        <w:rPr>
          <w:rFonts w:hint="eastAsia"/>
          <w:color w:val="000000" w:themeColor="text1"/>
        </w:rPr>
        <w:t>坪山区</w:t>
      </w:r>
      <w:proofErr w:type="gramEnd"/>
      <w:r>
        <w:rPr>
          <w:rFonts w:hint="eastAsia"/>
          <w:color w:val="000000" w:themeColor="text1"/>
        </w:rPr>
        <w:t>高等院校或国家级科研机构</w:t>
      </w:r>
      <w:r>
        <w:rPr>
          <w:rFonts w:hint="eastAsia"/>
          <w:color w:val="000000" w:themeColor="text1"/>
        </w:rPr>
        <w:t>2020</w:t>
      </w:r>
      <w:r>
        <w:rPr>
          <w:rFonts w:hint="eastAsia"/>
          <w:color w:val="000000" w:themeColor="text1"/>
        </w:rPr>
        <w:t>年度以前参加区级创新平台、公共技术服务平台评审且评审得分超过该分类项下标准分的平台）</w:t>
      </w:r>
    </w:p>
    <w:p w14:paraId="306F5ECB" w14:textId="77777777" w:rsidR="000702AB" w:rsidRDefault="000702AB">
      <w:pPr>
        <w:spacing w:line="560" w:lineRule="exact"/>
        <w:rPr>
          <w:rFonts w:ascii="黑体" w:eastAsia="黑体" w:hAnsi="黑体" w:cs="仿宋_GB2312"/>
          <w:bCs/>
          <w:sz w:val="32"/>
          <w:szCs w:val="40"/>
        </w:rPr>
      </w:pPr>
    </w:p>
    <w:tbl>
      <w:tblPr>
        <w:tblpPr w:leftFromText="180" w:rightFromText="180" w:vertAnchor="text" w:horzAnchor="page" w:tblpX="1200" w:tblpY="388"/>
        <w:tblOverlap w:val="never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2653"/>
        <w:gridCol w:w="2899"/>
        <w:gridCol w:w="2887"/>
      </w:tblGrid>
      <w:tr w:rsidR="000702AB" w14:paraId="48F4BDBD" w14:textId="77777777">
        <w:trPr>
          <w:trHeight w:val="539"/>
          <w:tblHeader/>
        </w:trPr>
        <w:tc>
          <w:tcPr>
            <w:tcW w:w="685" w:type="dxa"/>
            <w:shd w:val="clear" w:color="auto" w:fill="DBE5F1" w:themeFill="accent1" w:themeFillTint="33"/>
            <w:vAlign w:val="center"/>
          </w:tcPr>
          <w:p w14:paraId="3B945016" w14:textId="77777777" w:rsidR="000702AB" w:rsidRDefault="009004CD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53" w:type="dxa"/>
            <w:shd w:val="clear" w:color="auto" w:fill="DBE5F1" w:themeFill="accent1" w:themeFillTint="33"/>
            <w:vAlign w:val="center"/>
          </w:tcPr>
          <w:p w14:paraId="43D13AA0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99" w:type="dxa"/>
            <w:shd w:val="clear" w:color="auto" w:fill="DBE5F1" w:themeFill="accent1" w:themeFillTint="33"/>
            <w:vAlign w:val="center"/>
          </w:tcPr>
          <w:p w14:paraId="4CC2F5C6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依托单位</w:t>
            </w:r>
          </w:p>
        </w:tc>
        <w:tc>
          <w:tcPr>
            <w:tcW w:w="2887" w:type="dxa"/>
            <w:shd w:val="clear" w:color="auto" w:fill="DBE5F1" w:themeFill="accent1" w:themeFillTint="33"/>
            <w:vAlign w:val="center"/>
          </w:tcPr>
          <w:p w14:paraId="6E5B8B1D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专业领域</w:t>
            </w:r>
          </w:p>
        </w:tc>
      </w:tr>
      <w:tr w:rsidR="000702AB" w14:paraId="0FDC9E3A" w14:textId="77777777">
        <w:trPr>
          <w:trHeight w:val="492"/>
        </w:trPr>
        <w:tc>
          <w:tcPr>
            <w:tcW w:w="685" w:type="dxa"/>
            <w:shd w:val="clear" w:color="auto" w:fill="auto"/>
            <w:vAlign w:val="center"/>
          </w:tcPr>
          <w:p w14:paraId="701FCC35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53" w:type="dxa"/>
            <w:vAlign w:val="center"/>
          </w:tcPr>
          <w:p w14:paraId="0EE9F136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云安全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与大数据应用重点实验室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3FD76415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5274DB3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电子信息技术</w:t>
            </w:r>
          </w:p>
        </w:tc>
      </w:tr>
      <w:tr w:rsidR="000702AB" w14:paraId="5895E312" w14:textId="77777777">
        <w:trPr>
          <w:trHeight w:val="552"/>
        </w:trPr>
        <w:tc>
          <w:tcPr>
            <w:tcW w:w="685" w:type="dxa"/>
            <w:shd w:val="clear" w:color="auto" w:fill="auto"/>
            <w:vAlign w:val="center"/>
          </w:tcPr>
          <w:p w14:paraId="1DAED484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53" w:type="dxa"/>
            <w:vAlign w:val="center"/>
          </w:tcPr>
          <w:p w14:paraId="571B7D54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粤港澳大湾区第三代半导体产教融合工程技术创新与人才培养（联合）中心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54A3F441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30DE3B4E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新材料</w:t>
            </w:r>
          </w:p>
        </w:tc>
      </w:tr>
      <w:tr w:rsidR="000702AB" w14:paraId="5EEF9643" w14:textId="77777777">
        <w:trPr>
          <w:trHeight w:val="560"/>
        </w:trPr>
        <w:tc>
          <w:tcPr>
            <w:tcW w:w="685" w:type="dxa"/>
            <w:shd w:val="clear" w:color="auto" w:fill="auto"/>
            <w:vAlign w:val="center"/>
          </w:tcPr>
          <w:p w14:paraId="09350B2D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3" w:type="dxa"/>
            <w:vAlign w:val="center"/>
          </w:tcPr>
          <w:p w14:paraId="52FA6476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新能源设备工程技术中心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6AECD5A9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1ACDA996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新能源及节能技术</w:t>
            </w:r>
          </w:p>
        </w:tc>
      </w:tr>
      <w:tr w:rsidR="000702AB" w14:paraId="7F38A47A" w14:textId="77777777">
        <w:trPr>
          <w:trHeight w:val="554"/>
        </w:trPr>
        <w:tc>
          <w:tcPr>
            <w:tcW w:w="685" w:type="dxa"/>
            <w:shd w:val="clear" w:color="auto" w:fill="auto"/>
            <w:vAlign w:val="center"/>
          </w:tcPr>
          <w:p w14:paraId="28648014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53" w:type="dxa"/>
            <w:vAlign w:val="center"/>
          </w:tcPr>
          <w:p w14:paraId="32923CC8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超强激光与先进材料技术重点实验室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2F32A35E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4B21767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智能制造/先进制造</w:t>
            </w:r>
          </w:p>
        </w:tc>
      </w:tr>
      <w:tr w:rsidR="000702AB" w14:paraId="00C79708" w14:textId="77777777">
        <w:trPr>
          <w:trHeight w:val="562"/>
        </w:trPr>
        <w:tc>
          <w:tcPr>
            <w:tcW w:w="685" w:type="dxa"/>
            <w:shd w:val="clear" w:color="auto" w:fill="auto"/>
            <w:vAlign w:val="center"/>
          </w:tcPr>
          <w:p w14:paraId="3B0AE943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653" w:type="dxa"/>
            <w:vAlign w:val="center"/>
          </w:tcPr>
          <w:p w14:paraId="2CA37C71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数字化口腔激光智能制造重点实验室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6E9D15F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2311E695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智能制造/先进制造</w:t>
            </w:r>
          </w:p>
        </w:tc>
      </w:tr>
      <w:tr w:rsidR="000702AB" w14:paraId="2A43CE59" w14:textId="77777777">
        <w:trPr>
          <w:trHeight w:val="698"/>
        </w:trPr>
        <w:tc>
          <w:tcPr>
            <w:tcW w:w="685" w:type="dxa"/>
            <w:shd w:val="clear" w:color="auto" w:fill="auto"/>
            <w:vAlign w:val="center"/>
          </w:tcPr>
          <w:p w14:paraId="03F9CA87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53" w:type="dxa"/>
            <w:vAlign w:val="center"/>
          </w:tcPr>
          <w:p w14:paraId="20DB4E80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清洁汽车动力控制与整车可靠性重点实验室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85F3EFB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18FFD966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智能制造/先进制造</w:t>
            </w:r>
          </w:p>
        </w:tc>
      </w:tr>
      <w:tr w:rsidR="000702AB" w14:paraId="39794474" w14:textId="77777777">
        <w:trPr>
          <w:trHeight w:val="690"/>
        </w:trPr>
        <w:tc>
          <w:tcPr>
            <w:tcW w:w="685" w:type="dxa"/>
            <w:shd w:val="clear" w:color="auto" w:fill="auto"/>
            <w:vAlign w:val="center"/>
          </w:tcPr>
          <w:p w14:paraId="064FF594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653" w:type="dxa"/>
            <w:vAlign w:val="center"/>
          </w:tcPr>
          <w:p w14:paraId="448CE44D" w14:textId="77777777" w:rsidR="000702AB" w:rsidRDefault="009004C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微纳米加工与器件制备平台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6C1F42A3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深圳技术大学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064C5583" w14:textId="77777777" w:rsidR="000702AB" w:rsidRDefault="009004C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智能制造/先进制造</w:t>
            </w:r>
          </w:p>
        </w:tc>
      </w:tr>
    </w:tbl>
    <w:p w14:paraId="7C43E304" w14:textId="77777777" w:rsidR="000702AB" w:rsidRDefault="000702AB">
      <w:pPr>
        <w:spacing w:line="560" w:lineRule="exact"/>
        <w:rPr>
          <w:rFonts w:ascii="黑体" w:eastAsia="黑体" w:hAnsi="黑体" w:cs="仿宋_GB2312"/>
          <w:bCs/>
          <w:sz w:val="32"/>
          <w:szCs w:val="40"/>
        </w:rPr>
      </w:pPr>
    </w:p>
    <w:p w14:paraId="5368F83A" w14:textId="77777777" w:rsidR="000702AB" w:rsidRDefault="000702AB">
      <w:pPr>
        <w:spacing w:line="20" w:lineRule="exact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p w14:paraId="7D07B8EF" w14:textId="77777777" w:rsidR="000702AB" w:rsidRDefault="000702AB">
      <w:pPr>
        <w:spacing w:line="20" w:lineRule="exact"/>
        <w:outlineLvl w:val="0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sectPr w:rsidR="000702AB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11237" w14:textId="77777777" w:rsidR="002247EC" w:rsidRDefault="002247EC">
      <w:r>
        <w:separator/>
      </w:r>
    </w:p>
  </w:endnote>
  <w:endnote w:type="continuationSeparator" w:id="0">
    <w:p w14:paraId="354A9FB9" w14:textId="77777777" w:rsidR="002247EC" w:rsidRDefault="0022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080692"/>
    </w:sdtPr>
    <w:sdtEndPr/>
    <w:sdtContent>
      <w:p w14:paraId="01C30C4C" w14:textId="77777777" w:rsidR="00483BEA" w:rsidRDefault="00483B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E25" w:rsidRPr="00847E25">
          <w:rPr>
            <w:noProof/>
            <w:lang w:val="zh-CN"/>
          </w:rPr>
          <w:t>6</w:t>
        </w:r>
        <w:r>
          <w:fldChar w:fldCharType="end"/>
        </w:r>
      </w:p>
    </w:sdtContent>
  </w:sdt>
  <w:p w14:paraId="32BB5F15" w14:textId="77777777" w:rsidR="00483BEA" w:rsidRDefault="00483B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1517E1" w14:textId="77777777" w:rsidR="002247EC" w:rsidRDefault="002247EC">
      <w:r>
        <w:separator/>
      </w:r>
    </w:p>
  </w:footnote>
  <w:footnote w:type="continuationSeparator" w:id="0">
    <w:p w14:paraId="6F146DC8" w14:textId="77777777" w:rsidR="002247EC" w:rsidRDefault="00224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F31A5"/>
    <w:multiLevelType w:val="multilevel"/>
    <w:tmpl w:val="275F31A5"/>
    <w:lvl w:ilvl="0">
      <w:start w:val="1"/>
      <w:numFmt w:val="japaneseCounting"/>
      <w:lvlText w:val="%1、"/>
      <w:lvlJc w:val="left"/>
      <w:pPr>
        <w:ind w:left="675" w:hanging="675"/>
      </w:pPr>
      <w:rPr>
        <w:rFonts w:ascii="仿宋_GB2312" w:eastAsia="仿宋_GB2312" w:hAnsi="仿宋_GB2312" w:cs="仿宋_GB2312" w:hint="default"/>
        <w:b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119"/>
    <w:rsid w:val="000702AB"/>
    <w:rsid w:val="00097B27"/>
    <w:rsid w:val="000A72E3"/>
    <w:rsid w:val="002247EC"/>
    <w:rsid w:val="002F266C"/>
    <w:rsid w:val="00334792"/>
    <w:rsid w:val="004247E0"/>
    <w:rsid w:val="00475247"/>
    <w:rsid w:val="00483BEA"/>
    <w:rsid w:val="004B073F"/>
    <w:rsid w:val="005F185F"/>
    <w:rsid w:val="00615A3D"/>
    <w:rsid w:val="006C2119"/>
    <w:rsid w:val="00762361"/>
    <w:rsid w:val="00847E25"/>
    <w:rsid w:val="008A6DBB"/>
    <w:rsid w:val="009004CD"/>
    <w:rsid w:val="0097205D"/>
    <w:rsid w:val="00991D29"/>
    <w:rsid w:val="009A2954"/>
    <w:rsid w:val="00AA370F"/>
    <w:rsid w:val="00D30333"/>
    <w:rsid w:val="0D060EE7"/>
    <w:rsid w:val="266C4DBF"/>
    <w:rsid w:val="2A1C1D93"/>
    <w:rsid w:val="346F4BC8"/>
    <w:rsid w:val="40926D25"/>
    <w:rsid w:val="47A367FE"/>
    <w:rsid w:val="48B46759"/>
    <w:rsid w:val="4A3F484B"/>
    <w:rsid w:val="4C036DF6"/>
    <w:rsid w:val="57706870"/>
    <w:rsid w:val="58BF3658"/>
    <w:rsid w:val="5D34286C"/>
    <w:rsid w:val="787517C8"/>
    <w:rsid w:val="7E4C41C4"/>
    <w:rsid w:val="7F28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B7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2F26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26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2F266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26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839DEE-270B-45F2-A6E3-282E0BE4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868</Words>
  <Characters>4951</Characters>
  <Application>Microsoft Office Word</Application>
  <DocSecurity>0</DocSecurity>
  <Lines>41</Lines>
  <Paragraphs>11</Paragraphs>
  <ScaleCrop>false</ScaleCrop>
  <Company>Chinese ORG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</dc:creator>
  <cp:lastModifiedBy>Pear</cp:lastModifiedBy>
  <cp:revision>11</cp:revision>
  <dcterms:created xsi:type="dcterms:W3CDTF">2020-03-16T07:16:00Z</dcterms:created>
  <dcterms:modified xsi:type="dcterms:W3CDTF">2020-07-09T00:42:00Z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