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2022年度科技创新专项资金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书面材料提交要求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简体" w:hAnsi="华文仿宋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一、材料封面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用 200g 左右白色铜版纸等，模板参照附件“封面模板”（本文档附件 1）。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二、材料主体（请按照如下材料顺序排列）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1、目录，请备注好每一份申报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文件页码。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2、项目申报表，在资金申报系统网上填报完成后下载。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3、相关附件申报材料。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 xml:space="preserve">三、印刷及装订要求：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1、采用标准 A4 纸张规格，双面印刷，左边无线胶装。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2、申请材料书脊处需标明项目类别及申请单位，样式参照本文档附件2（需在书脊顶端留空白处）。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3、材料盖骑缝章，一式两份，所有申请材料需加盖企业公章。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附件1：申报书封面模板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136525</wp:posOffset>
            </wp:positionV>
            <wp:extent cx="5610860" cy="6503670"/>
            <wp:effectExtent l="0" t="0" r="8890" b="11430"/>
            <wp:wrapSquare wrapText="bothSides"/>
            <wp:docPr id="8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65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539750</wp:posOffset>
            </wp:positionV>
            <wp:extent cx="5612765" cy="6732270"/>
            <wp:effectExtent l="0" t="0" r="6985" b="11430"/>
            <wp:wrapTopAndBottom/>
            <wp:docPr id="1" name="图片 1" descr="159582017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5820176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673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：申报书书脊样式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7784"/>
    <w:rsid w:val="01C4768B"/>
    <w:rsid w:val="023155CA"/>
    <w:rsid w:val="0277655C"/>
    <w:rsid w:val="04D93A79"/>
    <w:rsid w:val="04F24A7F"/>
    <w:rsid w:val="084F123D"/>
    <w:rsid w:val="097F7E5B"/>
    <w:rsid w:val="0F7FE5C1"/>
    <w:rsid w:val="113B579A"/>
    <w:rsid w:val="142637C6"/>
    <w:rsid w:val="1A3B36CD"/>
    <w:rsid w:val="1B300C99"/>
    <w:rsid w:val="22015C65"/>
    <w:rsid w:val="27A4035A"/>
    <w:rsid w:val="2B6B36E6"/>
    <w:rsid w:val="407815B7"/>
    <w:rsid w:val="42980855"/>
    <w:rsid w:val="44876F13"/>
    <w:rsid w:val="476069D8"/>
    <w:rsid w:val="598D0D6E"/>
    <w:rsid w:val="5A1020AD"/>
    <w:rsid w:val="5A184DB1"/>
    <w:rsid w:val="5FA200CF"/>
    <w:rsid w:val="604F28E6"/>
    <w:rsid w:val="64380AC9"/>
    <w:rsid w:val="6ED249D5"/>
    <w:rsid w:val="76BB6B55"/>
    <w:rsid w:val="78012D64"/>
    <w:rsid w:val="FFC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123</dc:creator>
  <cp:lastModifiedBy>cqz</cp:lastModifiedBy>
  <dcterms:modified xsi:type="dcterms:W3CDTF">2022-07-25T11:08:35Z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