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坪山区碧岭街道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" w:eastAsia="zh-CN"/>
        </w:rPr>
        <w:t>房屋安全管理服务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z w:val="44"/>
          <w:szCs w:val="44"/>
          <w:lang w:val="en-US" w:eastAsia="zh-CN"/>
        </w:rPr>
        <w:t>自行采购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z w:val="44"/>
          <w:szCs w:val="44"/>
        </w:rPr>
        <w:t>中标（成交）结果公告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</w:rPr>
        <w:t>项目编号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PSBL2023009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lef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碧岭街道房屋安全管理服务项目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</w:rPr>
        <w:t>三、投标供应商名称及报价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lef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</w:rPr>
      </w:pP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u w:val="none"/>
          <w:lang w:val="en" w:eastAsia="zh-CN"/>
        </w:rPr>
        <w:t>（一）铁科院（深圳）检测工程有限公司，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</w:rPr>
        <w:t>投标报价：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461300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</w:rPr>
        <w:t>元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"/>
        </w:rPr>
        <w:t>综合得分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49.9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"/>
        </w:rPr>
        <w:t>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eastAsia="zh-CN"/>
        </w:rPr>
        <w:t>（二）深圳市深科工程检测有限公司，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</w:rPr>
        <w:t>投标报价：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470000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</w:rPr>
        <w:t>元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"/>
        </w:rPr>
        <w:t>综合得分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53.6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"/>
        </w:rPr>
        <w:t>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 w:val="0"/>
          <w:i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" w:eastAsia="zh-CN"/>
        </w:rPr>
        <w:t>（三）太科技术有限公司，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</w:rPr>
        <w:t>投标报价：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448500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</w:rPr>
        <w:t>元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"/>
        </w:rPr>
        <w:t>综合得分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94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"/>
        </w:rPr>
        <w:t>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i w:val="0"/>
          <w:sz w:val="32"/>
          <w:szCs w:val="32"/>
        </w:rPr>
        <w:t>供应商名称：太科技术有限公司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b w:val="0"/>
          <w:i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sz w:val="32"/>
          <w:szCs w:val="32"/>
        </w:rPr>
        <w:t>供应商地址：</w:t>
      </w:r>
      <w:r>
        <w:rPr>
          <w:rFonts w:hint="eastAsia" w:ascii="仿宋" w:hAnsi="仿宋" w:eastAsia="仿宋"/>
          <w:b w:val="0"/>
          <w:i w:val="0"/>
          <w:sz w:val="32"/>
          <w:szCs w:val="32"/>
          <w:lang w:val="en-US" w:eastAsia="zh-CN"/>
        </w:rPr>
        <w:t>深圳市南山区深云路13号一楼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b w:val="0"/>
          <w:i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sz w:val="32"/>
          <w:szCs w:val="32"/>
          <w:lang w:eastAsia="zh-CN"/>
        </w:rPr>
        <w:t>中标（成交）</w:t>
      </w:r>
      <w:r>
        <w:rPr>
          <w:rFonts w:hint="eastAsia" w:ascii="仿宋" w:hAnsi="仿宋" w:eastAsia="仿宋"/>
          <w:b w:val="0"/>
          <w:i w:val="0"/>
          <w:sz w:val="32"/>
          <w:szCs w:val="32"/>
        </w:rPr>
        <w:t>金额：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448500</w:t>
      </w:r>
      <w:r>
        <w:rPr>
          <w:rFonts w:hint="eastAsia" w:ascii="仿宋" w:hAnsi="仿宋" w:eastAsia="仿宋"/>
          <w:b w:val="0"/>
          <w:i w:val="0"/>
          <w:sz w:val="32"/>
          <w:szCs w:val="32"/>
          <w:u w:val="none"/>
          <w:lang w:val="en-US" w:eastAsia="zh-CN"/>
        </w:rPr>
        <w:t>元（肆拾肆万捌仟伍佰元整）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b w:val="0"/>
          <w:i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i w:val="0"/>
          <w:kern w:val="0"/>
          <w:sz w:val="32"/>
          <w:szCs w:val="32"/>
        </w:rPr>
        <w:t>自本公告发布之日起</w:t>
      </w:r>
      <w:r>
        <w:rPr>
          <w:rFonts w:hint="eastAsia" w:ascii="仿宋" w:hAnsi="仿宋" w:eastAsia="仿宋" w:cs="宋体"/>
          <w:b w:val="0"/>
          <w:i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i w:val="0"/>
          <w:kern w:val="0"/>
          <w:sz w:val="32"/>
          <w:szCs w:val="32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 w:val="0"/>
          <w:i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i w:val="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b w:val="0"/>
          <w:i w:val="0"/>
          <w:kern w:val="0"/>
          <w:sz w:val="32"/>
          <w:szCs w:val="32"/>
        </w:rPr>
        <w:t>、凡对本次公告内容提出询问，请按以下方式联系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i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sz w:val="32"/>
          <w:szCs w:val="32"/>
          <w:lang w:val="en-US" w:eastAsia="zh-CN"/>
        </w:rPr>
        <w:t>联系人</w:t>
      </w:r>
      <w:r>
        <w:rPr>
          <w:rFonts w:hint="eastAsia" w:ascii="仿宋" w:hAnsi="仿宋" w:eastAsia="仿宋"/>
          <w:b w:val="0"/>
          <w:i w:val="0"/>
          <w:sz w:val="32"/>
          <w:szCs w:val="32"/>
        </w:rPr>
        <w:t>：</w:t>
      </w:r>
      <w:r>
        <w:rPr>
          <w:rFonts w:hint="eastAsia" w:ascii="仿宋" w:hAnsi="仿宋" w:eastAsia="仿宋"/>
          <w:b w:val="0"/>
          <w:i w:val="0"/>
          <w:sz w:val="32"/>
          <w:szCs w:val="32"/>
          <w:u w:val="none"/>
          <w:lang w:eastAsia="zh-CN"/>
        </w:rPr>
        <w:t>何</w:t>
      </w:r>
      <w:r>
        <w:rPr>
          <w:rFonts w:hint="eastAsia" w:ascii="仿宋" w:hAnsi="仿宋" w:eastAsia="仿宋"/>
          <w:b w:val="0"/>
          <w:i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z w:val="32"/>
          <w:szCs w:val="32"/>
          <w:u w:val="none"/>
          <w:lang w:eastAsia="zh-CN"/>
        </w:rPr>
        <w:t>生</w:t>
      </w:r>
      <w:r>
        <w:rPr>
          <w:rFonts w:hint="eastAsia" w:ascii="仿宋" w:hAnsi="仿宋" w:eastAsia="仿宋"/>
          <w:b w:val="0"/>
          <w:i w:val="0"/>
          <w:sz w:val="32"/>
          <w:szCs w:val="32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" w:hAnsi="仿宋" w:eastAsia="仿宋"/>
          <w:b w:val="0"/>
          <w:i w:val="0"/>
          <w:w w:val="99"/>
          <w:kern w:val="1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w w:val="99"/>
          <w:kern w:val="10"/>
          <w:sz w:val="32"/>
          <w:szCs w:val="32"/>
          <w:lang w:val="en-US" w:eastAsia="zh-CN"/>
        </w:rPr>
        <w:t>联系人</w:t>
      </w:r>
      <w:r>
        <w:rPr>
          <w:rFonts w:hint="eastAsia" w:ascii="仿宋" w:hAnsi="仿宋" w:eastAsia="仿宋"/>
          <w:b w:val="0"/>
          <w:i w:val="0"/>
          <w:w w:val="99"/>
          <w:kern w:val="10"/>
          <w:sz w:val="32"/>
          <w:szCs w:val="32"/>
        </w:rPr>
        <w:t>地址：</w:t>
      </w:r>
      <w:r>
        <w:rPr>
          <w:rFonts w:hint="eastAsia" w:ascii="仿宋" w:hAnsi="仿宋" w:eastAsia="仿宋"/>
          <w:b w:val="0"/>
          <w:i w:val="0"/>
          <w:w w:val="99"/>
          <w:kern w:val="10"/>
          <w:sz w:val="32"/>
          <w:szCs w:val="32"/>
          <w:u w:val="none"/>
          <w:lang w:eastAsia="zh-CN"/>
        </w:rPr>
        <w:t>深圳市坪山区碧岭街道办事处同裕路</w:t>
      </w:r>
      <w:r>
        <w:rPr>
          <w:rFonts w:hint="eastAsia" w:ascii="仿宋" w:hAnsi="仿宋" w:eastAsia="仿宋"/>
          <w:b w:val="0"/>
          <w:i w:val="0"/>
          <w:w w:val="99"/>
          <w:kern w:val="10"/>
          <w:sz w:val="32"/>
          <w:szCs w:val="32"/>
          <w:u w:val="none"/>
          <w:lang w:val="en-US" w:eastAsia="zh-CN"/>
        </w:rPr>
        <w:t>47号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sz w:val="32"/>
          <w:szCs w:val="32"/>
        </w:rPr>
        <w:t>联系方式：</w:t>
      </w:r>
      <w:r>
        <w:rPr>
          <w:rFonts w:hint="eastAsia" w:ascii="仿宋" w:hAnsi="仿宋" w:eastAsia="仿宋"/>
          <w:b w:val="0"/>
          <w:i w:val="0"/>
          <w:sz w:val="32"/>
          <w:szCs w:val="32"/>
          <w:u w:val="none"/>
          <w:lang w:val="en-US" w:eastAsia="zh-CN"/>
        </w:rPr>
        <w:t>0755-85204072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AAB776"/>
    <w:multiLevelType w:val="singleLevel"/>
    <w:tmpl w:val="CFAAB7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55"/>
    <w:rsid w:val="00040F29"/>
    <w:rsid w:val="00045F11"/>
    <w:rsid w:val="000801F4"/>
    <w:rsid w:val="000815E8"/>
    <w:rsid w:val="00093379"/>
    <w:rsid w:val="000A5B41"/>
    <w:rsid w:val="000D7D7C"/>
    <w:rsid w:val="000F3591"/>
    <w:rsid w:val="00104A74"/>
    <w:rsid w:val="00115AC7"/>
    <w:rsid w:val="00155EC9"/>
    <w:rsid w:val="00174B43"/>
    <w:rsid w:val="00217419"/>
    <w:rsid w:val="00223B06"/>
    <w:rsid w:val="00235A41"/>
    <w:rsid w:val="002D17E3"/>
    <w:rsid w:val="002E78E8"/>
    <w:rsid w:val="002F4CC6"/>
    <w:rsid w:val="002F7D23"/>
    <w:rsid w:val="003021D1"/>
    <w:rsid w:val="00322178"/>
    <w:rsid w:val="00327A23"/>
    <w:rsid w:val="00334C25"/>
    <w:rsid w:val="0037269B"/>
    <w:rsid w:val="003D66D2"/>
    <w:rsid w:val="003F61F4"/>
    <w:rsid w:val="00404D7D"/>
    <w:rsid w:val="00430B55"/>
    <w:rsid w:val="004662CB"/>
    <w:rsid w:val="00473E97"/>
    <w:rsid w:val="004808F2"/>
    <w:rsid w:val="004D455F"/>
    <w:rsid w:val="00573049"/>
    <w:rsid w:val="00576621"/>
    <w:rsid w:val="005C093E"/>
    <w:rsid w:val="005C5AF3"/>
    <w:rsid w:val="005F735A"/>
    <w:rsid w:val="006325EA"/>
    <w:rsid w:val="006337AF"/>
    <w:rsid w:val="006442EB"/>
    <w:rsid w:val="00654071"/>
    <w:rsid w:val="00654BFD"/>
    <w:rsid w:val="00683C3D"/>
    <w:rsid w:val="006C0C4A"/>
    <w:rsid w:val="006D3071"/>
    <w:rsid w:val="0071272F"/>
    <w:rsid w:val="0076373F"/>
    <w:rsid w:val="00777A20"/>
    <w:rsid w:val="007C2591"/>
    <w:rsid w:val="00837B6C"/>
    <w:rsid w:val="008930D8"/>
    <w:rsid w:val="008A3DDE"/>
    <w:rsid w:val="009127E4"/>
    <w:rsid w:val="00955E7A"/>
    <w:rsid w:val="009A63E2"/>
    <w:rsid w:val="009B0517"/>
    <w:rsid w:val="009E24D6"/>
    <w:rsid w:val="00A02956"/>
    <w:rsid w:val="00A04E2C"/>
    <w:rsid w:val="00A15294"/>
    <w:rsid w:val="00A21FD6"/>
    <w:rsid w:val="00A93813"/>
    <w:rsid w:val="00AB0337"/>
    <w:rsid w:val="00AB520B"/>
    <w:rsid w:val="00AC0773"/>
    <w:rsid w:val="00B00116"/>
    <w:rsid w:val="00B028F3"/>
    <w:rsid w:val="00B22240"/>
    <w:rsid w:val="00B517A2"/>
    <w:rsid w:val="00B56A3F"/>
    <w:rsid w:val="00BC5F13"/>
    <w:rsid w:val="00BD12B2"/>
    <w:rsid w:val="00C009CC"/>
    <w:rsid w:val="00C144C2"/>
    <w:rsid w:val="00C14C85"/>
    <w:rsid w:val="00C662FF"/>
    <w:rsid w:val="00CA4173"/>
    <w:rsid w:val="00CB000E"/>
    <w:rsid w:val="00CB25C8"/>
    <w:rsid w:val="00D502B8"/>
    <w:rsid w:val="00D5530F"/>
    <w:rsid w:val="00D6242C"/>
    <w:rsid w:val="00D65D02"/>
    <w:rsid w:val="00D67B1A"/>
    <w:rsid w:val="00DA63EC"/>
    <w:rsid w:val="00DC2E45"/>
    <w:rsid w:val="00DE7163"/>
    <w:rsid w:val="00DF0334"/>
    <w:rsid w:val="00E1422B"/>
    <w:rsid w:val="00E76A9A"/>
    <w:rsid w:val="00E80096"/>
    <w:rsid w:val="00EC2C7B"/>
    <w:rsid w:val="00EC320F"/>
    <w:rsid w:val="00EF1F85"/>
    <w:rsid w:val="00F830D2"/>
    <w:rsid w:val="00FA5FF8"/>
    <w:rsid w:val="00FE1D4A"/>
    <w:rsid w:val="00FE3960"/>
    <w:rsid w:val="1BFB284F"/>
    <w:rsid w:val="1DAE4498"/>
    <w:rsid w:val="2B287EEF"/>
    <w:rsid w:val="2F8E35FE"/>
    <w:rsid w:val="354F5A15"/>
    <w:rsid w:val="35585A50"/>
    <w:rsid w:val="376F28CF"/>
    <w:rsid w:val="3EF545F9"/>
    <w:rsid w:val="3FDE1709"/>
    <w:rsid w:val="4A2E7440"/>
    <w:rsid w:val="4DFD2867"/>
    <w:rsid w:val="51864592"/>
    <w:rsid w:val="53FB4DB7"/>
    <w:rsid w:val="579404D4"/>
    <w:rsid w:val="57FEE83C"/>
    <w:rsid w:val="5C1D216B"/>
    <w:rsid w:val="5CB3945E"/>
    <w:rsid w:val="5FFF64E8"/>
    <w:rsid w:val="631C5184"/>
    <w:rsid w:val="67F8516D"/>
    <w:rsid w:val="6DFFA634"/>
    <w:rsid w:val="6E352070"/>
    <w:rsid w:val="708D543A"/>
    <w:rsid w:val="715F68DC"/>
    <w:rsid w:val="73DF80A8"/>
    <w:rsid w:val="79DB49FC"/>
    <w:rsid w:val="7BA597FA"/>
    <w:rsid w:val="7CECF919"/>
    <w:rsid w:val="7DD3364F"/>
    <w:rsid w:val="7FDC7F6D"/>
    <w:rsid w:val="7FDF7886"/>
    <w:rsid w:val="A9DF4956"/>
    <w:rsid w:val="B7B5206B"/>
    <w:rsid w:val="BA6B5652"/>
    <w:rsid w:val="BB6B9906"/>
    <w:rsid w:val="BB7599ED"/>
    <w:rsid w:val="BD771C3E"/>
    <w:rsid w:val="BF561620"/>
    <w:rsid w:val="CE7799E3"/>
    <w:rsid w:val="D7FFC7E5"/>
    <w:rsid w:val="DCF79AA0"/>
    <w:rsid w:val="E1DF7463"/>
    <w:rsid w:val="E7ECC97F"/>
    <w:rsid w:val="EBFE7811"/>
    <w:rsid w:val="ED477701"/>
    <w:rsid w:val="F37FABAC"/>
    <w:rsid w:val="F75D71C4"/>
    <w:rsid w:val="F996B8E9"/>
    <w:rsid w:val="FAB6001E"/>
    <w:rsid w:val="FDF62811"/>
    <w:rsid w:val="FDFB8686"/>
    <w:rsid w:val="FF683DB1"/>
    <w:rsid w:val="FFDEF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32"/>
      <w:szCs w:val="24"/>
    </w:r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Plain Text"/>
    <w:basedOn w:val="1"/>
    <w:link w:val="15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3">
    <w:name w:val="_Style 1"/>
    <w:basedOn w:val="1"/>
    <w:next w:val="1"/>
    <w:unhideWhenUsed/>
    <w:qFormat/>
    <w:uiPriority w:val="99"/>
    <w:pPr>
      <w:spacing w:beforeLines="0" w:afterLines="0"/>
      <w:ind w:firstLine="420" w:firstLineChars="200"/>
    </w:pPr>
    <w:rPr>
      <w:rFonts w:hint="eastAsia"/>
      <w:sz w:val="22"/>
      <w:szCs w:val="24"/>
    </w:rPr>
  </w:style>
  <w:style w:type="character" w:customStyle="1" w:styleId="14">
    <w:name w:val="标题 1 Char"/>
    <w:basedOn w:val="11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纯文本 Char"/>
    <w:basedOn w:val="11"/>
    <w:link w:val="5"/>
    <w:qFormat/>
    <w:uiPriority w:val="0"/>
    <w:rPr>
      <w:rFonts w:ascii="宋体" w:hAnsi="Courier New"/>
    </w:rPr>
  </w:style>
  <w:style w:type="character" w:customStyle="1" w:styleId="16">
    <w:name w:val="批注文字 Char"/>
    <w:basedOn w:val="11"/>
    <w:link w:val="4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主题 Char"/>
    <w:basedOn w:val="16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175</Words>
  <Characters>1001</Characters>
  <Lines>8</Lines>
  <Paragraphs>2</Paragraphs>
  <TotalTime>26</TotalTime>
  <ScaleCrop>false</ScaleCrop>
  <LinksUpToDate>false</LinksUpToDate>
  <CharactersWithSpaces>1174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2020-06-08T19:27:00Z</dcterms:created>
  <dc:creator>魏炫</dc:creator>
  <cp:lastModifiedBy>jf</cp:lastModifiedBy>
  <cp:lastPrinted>2022-12-29T09:57:00Z</cp:lastPrinted>
  <dcterms:modified xsi:type="dcterms:W3CDTF">2023-03-16T14:41:05Z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