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坪山区环卫清扫清运项目全过程咨询服务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采购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公告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一、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项目需求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提高坪山区环卫工作管理运营水平，达到合理使用资金、提高投资收益、改进管理、提高公共服务水平和质量的目的，现委托一家具有相关资质的咨询单位，提供新一轮坪山区环卫清扫清运项目全过程咨询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二、项目预算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本项目投标上限价为：坪山区环卫清扫清运项目全过程咨询服务报价上限为41.4万元。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三、投标人资格要求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投标人须自行承诺具备《中华人民共和国政府采购法》第二十二条规定的条件，参与本项目投标前近三年内在经营活动中没有重大违法记录等。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不接受联名体报名。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本项目不允许分包、转包。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本次服务期限为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对新一轮坪山区环卫清扫清运项目全过程提供费用测算、调研报告及相关咨询服务。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开展前期市场调查，收集、整理深圳同类项目资料，并为委托方提供调研报告。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协助采购单位制定新一轮环卫作业标准边界，测算相关费用。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出具清扫清运费用的测算报告，根据委托方需求进行调整和优化。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协助委托方审核各街道招标文件，提出修改完善意见。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" w:eastAsia="仿宋_GB2312" w:cs="仿宋"/>
          <w:sz w:val="32"/>
          <w:szCs w:val="32"/>
        </w:rPr>
        <w:t>5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委托方交办的其他与此项目相关的工作。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五、投标单位需提供资料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1.单位营业执照或社会组织法人登记证书复印件（原件备查）；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2.曾经承接过同类项目的资料（此项没有可不提供）；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3.实施方案；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.单位法定代表人身份证复印件；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.投标方近三年内无重大违法记录声明函。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以上所有资料，均需加盖单位公章并密封包装，封口处应有法定代表人或其授权代表签字并加盖单位公章；封面注明投标单位的名称、地址、联系人及手机号码。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六、投标截止时间和联系方式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本次采购将于202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日启动，意向单位应于202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10点</w:t>
      </w:r>
      <w:r>
        <w:rPr>
          <w:rFonts w:hint="eastAsia" w:ascii="仿宋_GB2312" w:hAnsi="仿宋_GB2312" w:eastAsia="仿宋_GB2312" w:cs="仿宋_GB2312"/>
          <w:sz w:val="32"/>
          <w:szCs w:val="32"/>
        </w:rPr>
        <w:t>前送至深圳市坪山区锦绣西路25号区政府第二办公楼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308</w:t>
      </w:r>
      <w:r>
        <w:rPr>
          <w:rFonts w:hint="eastAsia" w:ascii="仿宋_GB2312" w:hAnsi="仿宋_GB2312" w:eastAsia="仿宋_GB2312" w:cs="仿宋_GB2312"/>
          <w:sz w:val="32"/>
          <w:szCs w:val="32"/>
        </w:rPr>
        <w:t>室，逾期不再受理，联系人：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吴渺英；联系电话：0755-89999615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、评标方法</w:t>
      </w: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本次采购服务</w:t>
      </w:r>
      <w:r>
        <w:rPr>
          <w:rFonts w:hint="eastAsia" w:ascii="仿宋_GB2312" w:hAnsi="华文仿宋" w:eastAsia="仿宋_GB2312" w:cs="Times New Roman"/>
          <w:b w:val="0"/>
          <w:bCs/>
          <w:kern w:val="2"/>
          <w:sz w:val="32"/>
          <w:szCs w:val="36"/>
          <w:lang w:val="en-US" w:eastAsia="zh-CN" w:bidi="ar-SA"/>
        </w:rPr>
        <w:t>采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用比选（综合评分法）方式进行</w:t>
      </w:r>
      <w:r>
        <w:rPr>
          <w:rFonts w:hint="eastAsia" w:ascii="仿宋_GB2312" w:hAnsi="华文仿宋" w:eastAsia="仿宋_GB2312" w:cs="Times New Roman"/>
          <w:b w:val="0"/>
          <w:bCs/>
          <w:kern w:val="2"/>
          <w:sz w:val="32"/>
          <w:szCs w:val="36"/>
          <w:lang w:val="en-US" w:eastAsia="zh-CN" w:bidi="ar-SA"/>
        </w:rPr>
        <w:t>评审，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主办单位将于投标截止后5个工作日内，召开采购小组会议进行评审，确定1家中标供应商，中标结果将在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坪山区人民政府网站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予以公告。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附件：比选评分细则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深圳市坪山区城市管理和综合执法局</w:t>
      </w:r>
    </w:p>
    <w:p>
      <w:pPr>
        <w:ind w:firstLine="5440" w:firstLineChars="1700"/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11DD"/>
    <w:multiLevelType w:val="singleLevel"/>
    <w:tmpl w:val="028111D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54446"/>
    <w:rsid w:val="05411531"/>
    <w:rsid w:val="06AD38D4"/>
    <w:rsid w:val="08F250D2"/>
    <w:rsid w:val="0C304CE4"/>
    <w:rsid w:val="0E1F5CB7"/>
    <w:rsid w:val="115C494E"/>
    <w:rsid w:val="12B23A38"/>
    <w:rsid w:val="138C400F"/>
    <w:rsid w:val="18047808"/>
    <w:rsid w:val="1B8445BF"/>
    <w:rsid w:val="1D431F13"/>
    <w:rsid w:val="20EC2491"/>
    <w:rsid w:val="2110687B"/>
    <w:rsid w:val="22925F36"/>
    <w:rsid w:val="246175EB"/>
    <w:rsid w:val="271C6A4A"/>
    <w:rsid w:val="2A7E3F37"/>
    <w:rsid w:val="2D805FED"/>
    <w:rsid w:val="2EC57202"/>
    <w:rsid w:val="30166C79"/>
    <w:rsid w:val="34054419"/>
    <w:rsid w:val="349D2F19"/>
    <w:rsid w:val="3642150D"/>
    <w:rsid w:val="380036C9"/>
    <w:rsid w:val="383C4312"/>
    <w:rsid w:val="384579A9"/>
    <w:rsid w:val="3853366E"/>
    <w:rsid w:val="38926E32"/>
    <w:rsid w:val="3E5E0CC5"/>
    <w:rsid w:val="3F1C1655"/>
    <w:rsid w:val="43F7178F"/>
    <w:rsid w:val="483C6C11"/>
    <w:rsid w:val="48890530"/>
    <w:rsid w:val="4BB7566B"/>
    <w:rsid w:val="4C543433"/>
    <w:rsid w:val="4C722147"/>
    <w:rsid w:val="52AE3D49"/>
    <w:rsid w:val="55E32141"/>
    <w:rsid w:val="56A76EA1"/>
    <w:rsid w:val="5728597E"/>
    <w:rsid w:val="58324059"/>
    <w:rsid w:val="5D754446"/>
    <w:rsid w:val="5EB21F9C"/>
    <w:rsid w:val="5FDD5123"/>
    <w:rsid w:val="60776D76"/>
    <w:rsid w:val="624F7FF0"/>
    <w:rsid w:val="650F355C"/>
    <w:rsid w:val="6D7579BA"/>
    <w:rsid w:val="71DD7CCE"/>
    <w:rsid w:val="727A5EF8"/>
    <w:rsid w:val="737F4E7C"/>
    <w:rsid w:val="754A62C8"/>
    <w:rsid w:val="79094E93"/>
    <w:rsid w:val="7C473D59"/>
    <w:rsid w:val="7E226DDF"/>
    <w:rsid w:val="7F94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annotation text"/>
    <w:basedOn w:val="1"/>
    <w:qFormat/>
    <w:uiPriority w:val="99"/>
    <w:pPr>
      <w:jc w:val="left"/>
    </w:pPr>
    <w:rPr>
      <w:kern w:val="0"/>
      <w:sz w:val="20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2021-07-30T02:15:00Z</dcterms:created>
  <dc:creator>纪以宁</dc:creator>
  <cp:lastModifiedBy>吴渺英</cp:lastModifiedBy>
  <cp:lastPrinted>2021-11-17T03:17:00Z</cp:lastPrinted>
  <dcterms:modified xsi:type="dcterms:W3CDTF">2022-01-14T08:35:04Z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46F02D9D23D347B6B948388590BC3E92</vt:lpwstr>
  </property>
</Properties>
</file>