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1D" w:rsidRPr="001F011D" w:rsidRDefault="001F011D" w:rsidP="001F011D">
      <w:pPr>
        <w:rPr>
          <w:rFonts w:asciiTheme="majorEastAsia" w:eastAsiaTheme="majorEastAsia" w:hAnsiTheme="majorEastAsia" w:hint="eastAsia"/>
          <w:sz w:val="24"/>
          <w:szCs w:val="24"/>
        </w:rPr>
      </w:pPr>
      <w:r w:rsidRPr="001F011D">
        <w:rPr>
          <w:rFonts w:asciiTheme="majorEastAsia" w:eastAsiaTheme="majorEastAsia" w:hAnsiTheme="majorEastAsia" w:hint="eastAsia"/>
          <w:sz w:val="24"/>
          <w:szCs w:val="24"/>
        </w:rPr>
        <w:t>附件：</w:t>
      </w:r>
    </w:p>
    <w:p w:rsidR="001F011D" w:rsidRPr="001F011D" w:rsidRDefault="001F011D" w:rsidP="001F011D">
      <w:pPr>
        <w:rPr>
          <w:rFonts w:asciiTheme="majorEastAsia" w:eastAsiaTheme="majorEastAsia" w:hAnsiTheme="majorEastAsia"/>
          <w:sz w:val="24"/>
          <w:szCs w:val="24"/>
        </w:rPr>
      </w:pPr>
    </w:p>
    <w:p w:rsidR="001F011D" w:rsidRPr="001F011D" w:rsidRDefault="001F011D" w:rsidP="001F011D">
      <w:pPr>
        <w:jc w:val="center"/>
        <w:rPr>
          <w:rFonts w:asciiTheme="majorEastAsia" w:eastAsiaTheme="majorEastAsia" w:hAnsiTheme="majorEastAsia" w:hint="eastAsia"/>
          <w:b/>
          <w:sz w:val="24"/>
          <w:szCs w:val="24"/>
        </w:rPr>
      </w:pPr>
      <w:r w:rsidRPr="001F011D">
        <w:rPr>
          <w:rFonts w:asciiTheme="majorEastAsia" w:eastAsiaTheme="majorEastAsia" w:hAnsiTheme="majorEastAsia" w:hint="eastAsia"/>
          <w:b/>
          <w:sz w:val="24"/>
          <w:szCs w:val="24"/>
        </w:rPr>
        <w:t>名词解释</w:t>
      </w:r>
    </w:p>
    <w:p w:rsidR="001F011D" w:rsidRPr="001F011D" w:rsidRDefault="001F011D" w:rsidP="001F011D">
      <w:pPr>
        <w:rPr>
          <w:rFonts w:asciiTheme="majorEastAsia" w:eastAsiaTheme="majorEastAsia" w:hAnsiTheme="majorEastAsia"/>
          <w:sz w:val="24"/>
          <w:szCs w:val="24"/>
        </w:rPr>
      </w:pP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1.城镇</w:t>
      </w:r>
      <w:proofErr w:type="gramStart"/>
      <w:r w:rsidRPr="001F011D">
        <w:rPr>
          <w:rFonts w:asciiTheme="majorEastAsia" w:eastAsiaTheme="majorEastAsia" w:hAnsiTheme="majorEastAsia" w:hint="eastAsia"/>
          <w:sz w:val="24"/>
          <w:szCs w:val="24"/>
        </w:rPr>
        <w:t>零就业</w:t>
      </w:r>
      <w:proofErr w:type="gramEnd"/>
      <w:r w:rsidRPr="001F011D">
        <w:rPr>
          <w:rFonts w:asciiTheme="majorEastAsia" w:eastAsiaTheme="majorEastAsia" w:hAnsiTheme="majorEastAsia" w:hint="eastAsia"/>
          <w:sz w:val="24"/>
          <w:szCs w:val="24"/>
        </w:rPr>
        <w:t>家庭：是指本市非农业户籍家庭中，在法定劳动年龄内（在校学生、现役军人、内退人员、办理提前退休人员除外）有劳动能力的家庭成员，均进行了失业登记，且无一人就业的家庭。</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2.</w:t>
      </w:r>
      <w:proofErr w:type="gramStart"/>
      <w:r w:rsidRPr="001F011D">
        <w:rPr>
          <w:rFonts w:asciiTheme="majorEastAsia" w:eastAsiaTheme="majorEastAsia" w:hAnsiTheme="majorEastAsia" w:hint="eastAsia"/>
          <w:sz w:val="24"/>
          <w:szCs w:val="24"/>
        </w:rPr>
        <w:t>循数治理</w:t>
      </w:r>
      <w:proofErr w:type="gramEnd"/>
      <w:r w:rsidRPr="001F011D">
        <w:rPr>
          <w:rFonts w:asciiTheme="majorEastAsia" w:eastAsiaTheme="majorEastAsia" w:hAnsiTheme="majorEastAsia" w:hint="eastAsia"/>
          <w:sz w:val="24"/>
          <w:szCs w:val="24"/>
        </w:rPr>
        <w:t>：以数据为</w:t>
      </w:r>
      <w:bookmarkStart w:id="0" w:name="_GoBack"/>
      <w:bookmarkEnd w:id="0"/>
      <w:r w:rsidRPr="001F011D">
        <w:rPr>
          <w:rFonts w:asciiTheme="majorEastAsia" w:eastAsiaTheme="majorEastAsia" w:hAnsiTheme="majorEastAsia" w:hint="eastAsia"/>
          <w:sz w:val="24"/>
          <w:szCs w:val="24"/>
        </w:rPr>
        <w:t>依据、资源、工具来发现、分析和解决公共问题，以此保证治理更为科学客观理性。</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3.人均公园绿地面积：是指城镇公园绿地面积的人均占有量，以平方米/人表示，园林城市、园林县城和园林城镇达标值均为≥9平方米/人，</w:t>
      </w:r>
      <w:proofErr w:type="gramStart"/>
      <w:r w:rsidRPr="001F011D">
        <w:rPr>
          <w:rFonts w:asciiTheme="majorEastAsia" w:eastAsiaTheme="majorEastAsia" w:hAnsiTheme="majorEastAsia" w:hint="eastAsia"/>
          <w:sz w:val="24"/>
          <w:szCs w:val="24"/>
        </w:rPr>
        <w:t>生态市</w:t>
      </w:r>
      <w:proofErr w:type="gramEnd"/>
      <w:r w:rsidRPr="001F011D">
        <w:rPr>
          <w:rFonts w:asciiTheme="majorEastAsia" w:eastAsiaTheme="majorEastAsia" w:hAnsiTheme="majorEastAsia" w:hint="eastAsia"/>
          <w:sz w:val="24"/>
          <w:szCs w:val="24"/>
        </w:rPr>
        <w:t>达标值为≥11平方米/人。</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4.</w:t>
      </w:r>
      <w:proofErr w:type="gramStart"/>
      <w:r w:rsidRPr="001F011D">
        <w:rPr>
          <w:rFonts w:asciiTheme="majorEastAsia" w:eastAsiaTheme="majorEastAsia" w:hAnsiTheme="majorEastAsia" w:hint="eastAsia"/>
          <w:sz w:val="24"/>
          <w:szCs w:val="24"/>
        </w:rPr>
        <w:t>微信公众号</w:t>
      </w:r>
      <w:proofErr w:type="gramEnd"/>
      <w:r w:rsidRPr="001F011D">
        <w:rPr>
          <w:rFonts w:asciiTheme="majorEastAsia" w:eastAsiaTheme="majorEastAsia" w:hAnsiTheme="majorEastAsia" w:hint="eastAsia"/>
          <w:sz w:val="24"/>
          <w:szCs w:val="24"/>
        </w:rPr>
        <w:t>：是开发者或商家在</w:t>
      </w:r>
      <w:proofErr w:type="gramStart"/>
      <w:r w:rsidRPr="001F011D">
        <w:rPr>
          <w:rFonts w:asciiTheme="majorEastAsia" w:eastAsiaTheme="majorEastAsia" w:hAnsiTheme="majorEastAsia" w:hint="eastAsia"/>
          <w:sz w:val="24"/>
          <w:szCs w:val="24"/>
        </w:rPr>
        <w:t>微信公众</w:t>
      </w:r>
      <w:proofErr w:type="gramEnd"/>
      <w:r w:rsidRPr="001F011D">
        <w:rPr>
          <w:rFonts w:asciiTheme="majorEastAsia" w:eastAsiaTheme="majorEastAsia" w:hAnsiTheme="majorEastAsia" w:hint="eastAsia"/>
          <w:sz w:val="24"/>
          <w:szCs w:val="24"/>
        </w:rPr>
        <w:t>平台上申请的应用账号，</w:t>
      </w:r>
      <w:proofErr w:type="gramStart"/>
      <w:r w:rsidRPr="001F011D">
        <w:rPr>
          <w:rFonts w:asciiTheme="majorEastAsia" w:eastAsiaTheme="majorEastAsia" w:hAnsiTheme="majorEastAsia" w:hint="eastAsia"/>
          <w:sz w:val="24"/>
          <w:szCs w:val="24"/>
        </w:rPr>
        <w:t>该帐</w:t>
      </w:r>
      <w:proofErr w:type="gramEnd"/>
      <w:r w:rsidRPr="001F011D">
        <w:rPr>
          <w:rFonts w:asciiTheme="majorEastAsia" w:eastAsiaTheme="majorEastAsia" w:hAnsiTheme="majorEastAsia" w:hint="eastAsia"/>
          <w:sz w:val="24"/>
          <w:szCs w:val="24"/>
        </w:rPr>
        <w:t>号与QQ账号互通，通过公众号，商家可在</w:t>
      </w:r>
      <w:proofErr w:type="gramStart"/>
      <w:r w:rsidRPr="001F011D">
        <w:rPr>
          <w:rFonts w:asciiTheme="majorEastAsia" w:eastAsiaTheme="majorEastAsia" w:hAnsiTheme="majorEastAsia" w:hint="eastAsia"/>
          <w:sz w:val="24"/>
          <w:szCs w:val="24"/>
        </w:rPr>
        <w:t>微信平台</w:t>
      </w:r>
      <w:proofErr w:type="gramEnd"/>
      <w:r w:rsidRPr="001F011D">
        <w:rPr>
          <w:rFonts w:asciiTheme="majorEastAsia" w:eastAsiaTheme="majorEastAsia" w:hAnsiTheme="majorEastAsia" w:hint="eastAsia"/>
          <w:sz w:val="24"/>
          <w:szCs w:val="24"/>
        </w:rPr>
        <w:t>上实现和特定群体的文字、图片、语音、视频的全方位沟通、互动 。</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5.海绵城市：是新一代城市</w:t>
      </w:r>
      <w:proofErr w:type="gramStart"/>
      <w:r w:rsidRPr="001F011D">
        <w:rPr>
          <w:rFonts w:asciiTheme="majorEastAsia" w:eastAsiaTheme="majorEastAsia" w:hAnsiTheme="majorEastAsia" w:hint="eastAsia"/>
          <w:sz w:val="24"/>
          <w:szCs w:val="24"/>
        </w:rPr>
        <w:t>雨洪管理</w:t>
      </w:r>
      <w:proofErr w:type="gramEnd"/>
      <w:r w:rsidRPr="001F011D">
        <w:rPr>
          <w:rFonts w:asciiTheme="majorEastAsia" w:eastAsiaTheme="majorEastAsia" w:hAnsiTheme="majorEastAsia" w:hint="eastAsia"/>
          <w:sz w:val="24"/>
          <w:szCs w:val="24"/>
        </w:rPr>
        <w:t>概念，是指城市在适应环境变化和应对雨水带来的自然灾害等方面具有良好的“弹性”，也可称之为“水弹性城市”。国际通用术语为“低影响开发雨水系统构建”，下雨时吸水、蓄水、渗水、净水，需要时将蓄存的水“释放”并加以利用。</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6.互联网+：是创新2.0下的互联网发展的新业态，是知识社会创新2.0推动下的互联网形态演进及其催生的经济社会发展新形态。“互联网+”是互联网思维的进一步实践成果，推动经济形态不断的发生演变，从而带动社会经济实体的生命力，为改革、创新、发展提供广阔的网络平台。</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7.新三板：原指中关村科技</w:t>
      </w:r>
      <w:proofErr w:type="gramStart"/>
      <w:r w:rsidRPr="001F011D">
        <w:rPr>
          <w:rFonts w:asciiTheme="majorEastAsia" w:eastAsiaTheme="majorEastAsia" w:hAnsiTheme="majorEastAsia" w:hint="eastAsia"/>
          <w:sz w:val="24"/>
          <w:szCs w:val="24"/>
        </w:rPr>
        <w:t>园区非</w:t>
      </w:r>
      <w:proofErr w:type="gramEnd"/>
      <w:r w:rsidRPr="001F011D">
        <w:rPr>
          <w:rFonts w:asciiTheme="majorEastAsia" w:eastAsiaTheme="majorEastAsia" w:hAnsiTheme="majorEastAsia" w:hint="eastAsia"/>
          <w:sz w:val="24"/>
          <w:szCs w:val="24"/>
        </w:rPr>
        <w:t>上市股份有限公司进入代办股份系统进行转让试点，因为挂牌企业均为高科技企业而不同于原转让系统内的退市企业及原STAQ、NET系统挂牌公司，</w:t>
      </w:r>
      <w:proofErr w:type="gramStart"/>
      <w:r w:rsidRPr="001F011D">
        <w:rPr>
          <w:rFonts w:asciiTheme="majorEastAsia" w:eastAsiaTheme="majorEastAsia" w:hAnsiTheme="majorEastAsia" w:hint="eastAsia"/>
          <w:sz w:val="24"/>
          <w:szCs w:val="24"/>
        </w:rPr>
        <w:t>故形象</w:t>
      </w:r>
      <w:proofErr w:type="gramEnd"/>
      <w:r w:rsidRPr="001F011D">
        <w:rPr>
          <w:rFonts w:asciiTheme="majorEastAsia" w:eastAsiaTheme="majorEastAsia" w:hAnsiTheme="majorEastAsia" w:hint="eastAsia"/>
          <w:sz w:val="24"/>
          <w:szCs w:val="24"/>
        </w:rPr>
        <w:t>地称为“新三板”。</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8.跨境电商：是指分属不同关境的交易主体，通过电子商务平台达成交易、进行支付结算，并通过跨境物流送达商品、完成交易的一种国际商业活动。</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9.</w:t>
      </w:r>
      <w:proofErr w:type="gramStart"/>
      <w:r w:rsidRPr="001F011D">
        <w:rPr>
          <w:rFonts w:asciiTheme="majorEastAsia" w:eastAsiaTheme="majorEastAsia" w:hAnsiTheme="majorEastAsia" w:hint="eastAsia"/>
          <w:sz w:val="24"/>
          <w:szCs w:val="24"/>
        </w:rPr>
        <w:t>低冲击</w:t>
      </w:r>
      <w:proofErr w:type="gramEnd"/>
      <w:r w:rsidRPr="001F011D">
        <w:rPr>
          <w:rFonts w:asciiTheme="majorEastAsia" w:eastAsiaTheme="majorEastAsia" w:hAnsiTheme="majorEastAsia" w:hint="eastAsia"/>
          <w:sz w:val="24"/>
          <w:szCs w:val="24"/>
        </w:rPr>
        <w:t>开发：是发达国家新兴的城市规划概念，是20世纪90年代末发展起的暴雨管理和面源污染处理技术。其基本内涵是通过有效的水文设计，综合采用入渗、过滤、蒸发和</w:t>
      </w:r>
      <w:proofErr w:type="gramStart"/>
      <w:r w:rsidRPr="001F011D">
        <w:rPr>
          <w:rFonts w:asciiTheme="majorEastAsia" w:eastAsiaTheme="majorEastAsia" w:hAnsiTheme="majorEastAsia" w:hint="eastAsia"/>
          <w:sz w:val="24"/>
          <w:szCs w:val="24"/>
        </w:rPr>
        <w:t>蓄流</w:t>
      </w:r>
      <w:proofErr w:type="gramEnd"/>
      <w:r w:rsidRPr="001F011D">
        <w:rPr>
          <w:rFonts w:asciiTheme="majorEastAsia" w:eastAsiaTheme="majorEastAsia" w:hAnsiTheme="majorEastAsia" w:hint="eastAsia"/>
          <w:sz w:val="24"/>
          <w:szCs w:val="24"/>
        </w:rPr>
        <w:t>等方式减少径流排水量，使城市开发区域的水文功能尽量接近开发之前的状况，这对建设“绿色城市”“生态城市”以及城市的可持续发展具有重大意义。</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10.农地入市：全称农村集体建设用地入市，核心是将来自宅基地置换后腾空出来的土地，用作工业用地和商业用地；原有农村土地流转后，吸引社会资本投资现代农业，大大提高土地经营效益。</w:t>
      </w:r>
    </w:p>
    <w:p w:rsidR="001F011D" w:rsidRPr="001F011D" w:rsidRDefault="001F011D" w:rsidP="001F011D">
      <w:pPr>
        <w:rPr>
          <w:rFonts w:asciiTheme="majorEastAsia" w:eastAsiaTheme="majorEastAsia" w:hAnsiTheme="majorEastAsia"/>
          <w:sz w:val="24"/>
          <w:szCs w:val="24"/>
        </w:rPr>
      </w:pPr>
      <w:r w:rsidRPr="001F011D">
        <w:rPr>
          <w:rFonts w:asciiTheme="majorEastAsia" w:eastAsiaTheme="majorEastAsia" w:hAnsiTheme="majorEastAsia" w:hint="eastAsia"/>
          <w:sz w:val="24"/>
          <w:szCs w:val="24"/>
        </w:rPr>
        <w:t xml:space="preserve">　　11.</w:t>
      </w:r>
      <w:proofErr w:type="gramStart"/>
      <w:r w:rsidRPr="001F011D">
        <w:rPr>
          <w:rFonts w:asciiTheme="majorEastAsia" w:eastAsiaTheme="majorEastAsia" w:hAnsiTheme="majorEastAsia" w:hint="eastAsia"/>
          <w:sz w:val="24"/>
          <w:szCs w:val="24"/>
        </w:rPr>
        <w:t>四包两</w:t>
      </w:r>
      <w:proofErr w:type="gramEnd"/>
      <w:r w:rsidRPr="001F011D">
        <w:rPr>
          <w:rFonts w:asciiTheme="majorEastAsia" w:eastAsiaTheme="majorEastAsia" w:hAnsiTheme="majorEastAsia" w:hint="eastAsia"/>
          <w:sz w:val="24"/>
          <w:szCs w:val="24"/>
        </w:rPr>
        <w:t>到：坪山新区于2015年12月出台《新区领导挂点社区、办事处领导驻点社区工作方案》，主要职责</w:t>
      </w:r>
      <w:proofErr w:type="gramStart"/>
      <w:r w:rsidRPr="001F011D">
        <w:rPr>
          <w:rFonts w:asciiTheme="majorEastAsia" w:eastAsiaTheme="majorEastAsia" w:hAnsiTheme="majorEastAsia" w:hint="eastAsia"/>
          <w:sz w:val="24"/>
          <w:szCs w:val="24"/>
        </w:rPr>
        <w:t>包基层</w:t>
      </w:r>
      <w:proofErr w:type="gramEnd"/>
      <w:r w:rsidRPr="001F011D">
        <w:rPr>
          <w:rFonts w:asciiTheme="majorEastAsia" w:eastAsiaTheme="majorEastAsia" w:hAnsiTheme="majorEastAsia" w:hint="eastAsia"/>
          <w:sz w:val="24"/>
          <w:szCs w:val="24"/>
        </w:rPr>
        <w:t>党建、包社区发展、</w:t>
      </w:r>
      <w:proofErr w:type="gramStart"/>
      <w:r w:rsidRPr="001F011D">
        <w:rPr>
          <w:rFonts w:asciiTheme="majorEastAsia" w:eastAsiaTheme="majorEastAsia" w:hAnsiTheme="majorEastAsia" w:hint="eastAsia"/>
          <w:sz w:val="24"/>
          <w:szCs w:val="24"/>
        </w:rPr>
        <w:t>包协调</w:t>
      </w:r>
      <w:proofErr w:type="gramEnd"/>
      <w:r w:rsidRPr="001F011D">
        <w:rPr>
          <w:rFonts w:asciiTheme="majorEastAsia" w:eastAsiaTheme="majorEastAsia" w:hAnsiTheme="majorEastAsia" w:hint="eastAsia"/>
          <w:sz w:val="24"/>
          <w:szCs w:val="24"/>
        </w:rPr>
        <w:t>解决问题、包社区和谐稳定；每个挂点领导要到小村、要走访到每一个特殊困难户。</w:t>
      </w:r>
    </w:p>
    <w:p w:rsidR="001F011D" w:rsidRPr="001F011D" w:rsidRDefault="001F011D" w:rsidP="001F011D">
      <w:pPr>
        <w:rPr>
          <w:rFonts w:asciiTheme="majorEastAsia" w:eastAsiaTheme="majorEastAsia" w:hAnsiTheme="majorEastAsia" w:hint="eastAsia"/>
          <w:sz w:val="24"/>
          <w:szCs w:val="24"/>
        </w:rPr>
      </w:pPr>
      <w:r w:rsidRPr="001F011D">
        <w:rPr>
          <w:rFonts w:asciiTheme="majorEastAsia" w:eastAsiaTheme="majorEastAsia" w:hAnsiTheme="majorEastAsia" w:hint="eastAsia"/>
          <w:sz w:val="24"/>
          <w:szCs w:val="24"/>
        </w:rPr>
        <w:t xml:space="preserve">　　12.五破五立：破除“老框框、老套路”的重重束缚，树立敢破敢立的开拓精神；破除盛名之下、志得意满的安逸心态，树立居安思危的忧患意识；破除“为官不为、当官做老爷”的消极状态，树立舍我其谁的担当精神；破除“差不多、过得去”的粗放思维，树立精益求精的较真精神；破除“光说不练、做而不实”的漂浮作风，树立一抓到底的实干精神。</w:t>
      </w:r>
    </w:p>
    <w:p w:rsidR="00172CCB" w:rsidRPr="001F011D" w:rsidRDefault="00172CCB">
      <w:pPr>
        <w:rPr>
          <w:rFonts w:asciiTheme="majorEastAsia" w:eastAsiaTheme="majorEastAsia" w:hAnsiTheme="majorEastAsia" w:hint="eastAsia"/>
          <w:sz w:val="24"/>
          <w:szCs w:val="24"/>
        </w:rPr>
      </w:pPr>
    </w:p>
    <w:sectPr w:rsidR="00172CCB" w:rsidRPr="001F01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20"/>
    <w:rsid w:val="00172CCB"/>
    <w:rsid w:val="001F011D"/>
    <w:rsid w:val="00841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Company>www.jujumao.org</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李大鹏</dc:creator>
  <cp:keywords/>
  <dc:description/>
  <cp:lastModifiedBy>李大鹏</cp:lastModifiedBy>
  <cp:revision>3</cp:revision>
  <dcterms:created xsi:type="dcterms:W3CDTF">2016-06-23T01:44:00Z</dcterms:created>
  <dcterms:modified xsi:type="dcterms:W3CDTF">2016-06-23T01:45:00Z</dcterms:modified>
</cp:coreProperties>
</file>